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8484" w14:textId="77777777" w:rsidR="001102BA" w:rsidRPr="00D57D86" w:rsidRDefault="001102BA" w:rsidP="00480739"/>
    <w:p w14:paraId="19F26D42" w14:textId="54D28EEC" w:rsidR="00A5148A" w:rsidRPr="00D57D86" w:rsidRDefault="001A13A9" w:rsidP="00A5148A">
      <w:pPr>
        <w:tabs>
          <w:tab w:val="left" w:pos="-144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>Повне ім’я:</w:t>
      </w:r>
      <w:r w:rsidR="00A5148A" w:rsidRPr="00D57D86">
        <w:rPr>
          <w:sz w:val="22"/>
          <w:szCs w:val="22"/>
        </w:rPr>
        <w:t xml:space="preserve"> __________________________________________</w:t>
      </w:r>
      <w:r>
        <w:rPr>
          <w:sz w:val="22"/>
          <w:szCs w:val="22"/>
        </w:rPr>
        <w:t>_____</w:t>
      </w:r>
      <w:r w:rsidR="001C558B">
        <w:rPr>
          <w:sz w:val="22"/>
          <w:szCs w:val="22"/>
        </w:rPr>
        <w:tab/>
      </w:r>
      <w:r w:rsidR="00A5148A" w:rsidRPr="00D57D86">
        <w:rPr>
          <w:sz w:val="22"/>
          <w:szCs w:val="22"/>
        </w:rPr>
        <w:t>Розмір домогосподарства, осіб: ___________</w:t>
      </w:r>
    </w:p>
    <w:p w14:paraId="04564463" w14:textId="56055ABE" w:rsidR="00A5148A" w:rsidRPr="00D57D86" w:rsidRDefault="00A5148A" w:rsidP="00A5148A">
      <w:pPr>
        <w:tabs>
          <w:tab w:val="left" w:pos="-1440"/>
        </w:tabs>
        <w:ind w:left="7200" w:hanging="7200"/>
        <w:rPr>
          <w:sz w:val="22"/>
          <w:szCs w:val="22"/>
        </w:rPr>
      </w:pPr>
      <w:r w:rsidRPr="00D57D86">
        <w:rPr>
          <w:sz w:val="22"/>
          <w:szCs w:val="22"/>
        </w:rPr>
        <w:t xml:space="preserve">Адреса: </w:t>
      </w:r>
      <w:r w:rsidR="001A13A9">
        <w:rPr>
          <w:sz w:val="22"/>
          <w:szCs w:val="22"/>
        </w:rPr>
        <w:t xml:space="preserve">      </w:t>
      </w:r>
      <w:r w:rsidRPr="00D57D86">
        <w:rPr>
          <w:sz w:val="22"/>
          <w:szCs w:val="22"/>
        </w:rPr>
        <w:t>__________________________________________</w:t>
      </w:r>
      <w:r w:rsidR="001A13A9">
        <w:rPr>
          <w:sz w:val="22"/>
          <w:szCs w:val="22"/>
        </w:rPr>
        <w:t>_____</w:t>
      </w:r>
      <w:r w:rsidRPr="00D57D86">
        <w:rPr>
          <w:sz w:val="22"/>
          <w:szCs w:val="22"/>
        </w:rPr>
        <w:tab/>
      </w:r>
      <w:r w:rsidRPr="00D57D86">
        <w:rPr>
          <w:sz w:val="22"/>
          <w:szCs w:val="22"/>
        </w:rPr>
        <w:tab/>
      </w:r>
      <w:r w:rsidRPr="00D57D86">
        <w:rPr>
          <w:sz w:val="22"/>
          <w:szCs w:val="22"/>
        </w:rPr>
        <w:tab/>
      </w:r>
    </w:p>
    <w:p w14:paraId="7C8A4169" w14:textId="054B6A9A" w:rsidR="00A5148A" w:rsidRPr="00D57D86" w:rsidRDefault="00A5148A" w:rsidP="00C8595B">
      <w:pPr>
        <w:ind w:left="6480" w:hanging="5760"/>
        <w:rPr>
          <w:sz w:val="22"/>
          <w:szCs w:val="22"/>
        </w:rPr>
      </w:pPr>
      <w:r w:rsidRPr="00D57D86">
        <w:rPr>
          <w:sz w:val="22"/>
          <w:szCs w:val="22"/>
        </w:rPr>
        <w:t xml:space="preserve">  </w:t>
      </w:r>
      <w:r w:rsidR="001A13A9">
        <w:rPr>
          <w:sz w:val="22"/>
          <w:szCs w:val="22"/>
        </w:rPr>
        <w:t xml:space="preserve">    </w:t>
      </w:r>
      <w:r w:rsidRPr="00D57D86">
        <w:rPr>
          <w:sz w:val="22"/>
          <w:szCs w:val="22"/>
        </w:rPr>
        <w:t xml:space="preserve"> __________________________________________</w:t>
      </w:r>
      <w:r w:rsidR="001A13A9">
        <w:rPr>
          <w:sz w:val="22"/>
          <w:szCs w:val="22"/>
        </w:rPr>
        <w:t>_____</w:t>
      </w:r>
      <w:r w:rsidRPr="00D57D86">
        <w:rPr>
          <w:sz w:val="22"/>
          <w:szCs w:val="22"/>
        </w:rPr>
        <w:tab/>
        <w:t>Округ: _______________________________</w:t>
      </w:r>
      <w:r w:rsidR="001C558B">
        <w:rPr>
          <w:sz w:val="22"/>
          <w:szCs w:val="22"/>
        </w:rPr>
        <w:t>_</w:t>
      </w:r>
      <w:r w:rsidRPr="00D57D86">
        <w:rPr>
          <w:sz w:val="22"/>
          <w:szCs w:val="22"/>
        </w:rPr>
        <w:t xml:space="preserve">  </w:t>
      </w:r>
    </w:p>
    <w:p w14:paraId="0E9E23E1" w14:textId="77777777" w:rsidR="00A5148A" w:rsidRPr="00D57D86" w:rsidRDefault="00A5148A" w:rsidP="00A5148A">
      <w:pPr>
        <w:rPr>
          <w:sz w:val="8"/>
          <w:szCs w:val="8"/>
        </w:rPr>
      </w:pPr>
    </w:p>
    <w:p w14:paraId="63D3316C" w14:textId="78B65AE5" w:rsidR="00A5148A" w:rsidRPr="00D57D86" w:rsidRDefault="00A5148A" w:rsidP="00A5148A">
      <w:pPr>
        <w:rPr>
          <w:sz w:val="22"/>
          <w:szCs w:val="22"/>
        </w:rPr>
      </w:pPr>
      <w:r w:rsidRPr="00D57D86">
        <w:rPr>
          <w:sz w:val="22"/>
          <w:szCs w:val="22"/>
        </w:rPr>
        <w:t>Далі наведено річний сукупний дохід у розрізі розміру сім’ї.</w:t>
      </w:r>
      <w:r w:rsidR="008B203B">
        <w:rPr>
          <w:sz w:val="22"/>
          <w:szCs w:val="22"/>
        </w:rPr>
        <w:t xml:space="preserve"> </w:t>
      </w:r>
      <w:r w:rsidRPr="00D57D86">
        <w:rPr>
          <w:sz w:val="22"/>
          <w:szCs w:val="22"/>
        </w:rPr>
        <w:t xml:space="preserve">Якщо дохід усіх членів вашого домогосподарства не перевищує суми доходу, вказаної для розміру вашого домогосподарства, ви маєте право на отримання продуктів харчування. </w:t>
      </w:r>
      <w:r w:rsidRPr="00D57D86">
        <w:rPr>
          <w:b/>
          <w:sz w:val="22"/>
          <w:szCs w:val="22"/>
        </w:rPr>
        <w:t>Ця таблиця чинна з 1 липня 202</w:t>
      </w:r>
      <w:r w:rsidR="00B913AA">
        <w:rPr>
          <w:b/>
          <w:sz w:val="22"/>
          <w:szCs w:val="22"/>
          <w:lang w:val="en-US"/>
        </w:rPr>
        <w:t>4</w:t>
      </w:r>
      <w:r w:rsidR="009A412D">
        <w:rPr>
          <w:b/>
          <w:sz w:val="22"/>
          <w:szCs w:val="22"/>
          <w:lang w:val="en-US"/>
        </w:rPr>
        <w:t xml:space="preserve"> </w:t>
      </w:r>
      <w:r w:rsidRPr="00D57D86">
        <w:rPr>
          <w:b/>
          <w:sz w:val="22"/>
          <w:szCs w:val="22"/>
        </w:rPr>
        <w:t>року по 30 червня 202</w:t>
      </w:r>
      <w:r w:rsidR="00B913AA">
        <w:rPr>
          <w:b/>
          <w:sz w:val="22"/>
          <w:szCs w:val="22"/>
          <w:lang w:val="en-US"/>
        </w:rPr>
        <w:t>5</w:t>
      </w:r>
      <w:r w:rsidRPr="00D57D86">
        <w:rPr>
          <w:b/>
          <w:sz w:val="22"/>
          <w:szCs w:val="22"/>
        </w:rPr>
        <w:t xml:space="preserve"> року.</w:t>
      </w:r>
    </w:p>
    <w:p w14:paraId="381BEF66" w14:textId="77777777" w:rsidR="00585957" w:rsidRPr="00D57D86" w:rsidRDefault="00585957" w:rsidP="00585957">
      <w:pPr>
        <w:jc w:val="center"/>
        <w:rPr>
          <w:b/>
          <w:bCs/>
          <w:sz w:val="4"/>
          <w:szCs w:val="4"/>
        </w:rPr>
      </w:pPr>
    </w:p>
    <w:tbl>
      <w:tblPr>
        <w:tblW w:w="10039" w:type="dxa"/>
        <w:jc w:val="center"/>
        <w:tblLook w:val="04A0" w:firstRow="1" w:lastRow="0" w:firstColumn="1" w:lastColumn="0" w:noHBand="0" w:noVBand="1"/>
      </w:tblPr>
      <w:tblGrid>
        <w:gridCol w:w="2351"/>
        <w:gridCol w:w="1536"/>
        <w:gridCol w:w="1490"/>
        <w:gridCol w:w="1419"/>
        <w:gridCol w:w="1411"/>
        <w:gridCol w:w="1832"/>
      </w:tblGrid>
      <w:tr w:rsidR="00E32631" w:rsidRPr="00D57D86" w14:paraId="3A7AE9F9" w14:textId="77777777" w:rsidTr="00105F39">
        <w:trPr>
          <w:trHeight w:val="330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BFCDD" w14:textId="77777777" w:rsidR="00E32631" w:rsidRPr="00D57D86" w:rsidRDefault="00E32631" w:rsidP="00E326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7D86">
              <w:rPr>
                <w:b/>
                <w:bCs/>
                <w:color w:val="000000"/>
                <w:sz w:val="20"/>
                <w:szCs w:val="20"/>
              </w:rPr>
              <w:t>Розмір домогосподарства, осіб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077D7" w14:textId="77777777" w:rsidR="00E32631" w:rsidRPr="00D57D86" w:rsidRDefault="00E32631" w:rsidP="00E326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7D86">
              <w:rPr>
                <w:b/>
                <w:bCs/>
                <w:color w:val="000000"/>
                <w:sz w:val="20"/>
                <w:szCs w:val="20"/>
              </w:rPr>
              <w:t>Річний дохід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22681" w14:textId="77777777" w:rsidR="00E32631" w:rsidRPr="00D57D86" w:rsidRDefault="00E32631" w:rsidP="00E326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7D86">
              <w:rPr>
                <w:b/>
                <w:bCs/>
                <w:color w:val="000000"/>
                <w:sz w:val="20"/>
                <w:szCs w:val="20"/>
              </w:rPr>
              <w:t>Місячний дохід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C13ED" w14:textId="77777777" w:rsidR="00E32631" w:rsidRPr="00D57D86" w:rsidRDefault="00E32631" w:rsidP="00E326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7D86">
              <w:rPr>
                <w:b/>
                <w:bCs/>
                <w:color w:val="000000"/>
                <w:sz w:val="20"/>
                <w:szCs w:val="20"/>
              </w:rPr>
              <w:t>Двічі на місяць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56EF9" w14:textId="77777777" w:rsidR="00E32631" w:rsidRPr="00D57D86" w:rsidRDefault="00E32631" w:rsidP="00E326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7D86">
              <w:rPr>
                <w:b/>
                <w:bCs/>
                <w:color w:val="000000"/>
                <w:sz w:val="20"/>
                <w:szCs w:val="20"/>
              </w:rPr>
              <w:t>Кожні два тижні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F144F" w14:textId="77777777" w:rsidR="00E32631" w:rsidRPr="00D57D86" w:rsidRDefault="00E32631" w:rsidP="00E326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7D86">
              <w:rPr>
                <w:b/>
                <w:bCs/>
                <w:color w:val="000000"/>
                <w:sz w:val="20"/>
                <w:szCs w:val="20"/>
              </w:rPr>
              <w:t>Дохід за тиждень</w:t>
            </w:r>
          </w:p>
        </w:tc>
      </w:tr>
      <w:tr w:rsidR="00B913AA" w:rsidRPr="00D57D86" w14:paraId="222CA484" w14:textId="77777777" w:rsidTr="00FA7AEE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ED60B" w14:textId="77777777" w:rsidR="00B913AA" w:rsidRPr="00D57D86" w:rsidRDefault="00B913AA" w:rsidP="00B913AA">
            <w:pPr>
              <w:jc w:val="center"/>
              <w:rPr>
                <w:color w:val="000000"/>
                <w:sz w:val="20"/>
                <w:szCs w:val="20"/>
              </w:rPr>
            </w:pPr>
            <w:r w:rsidRPr="00D57D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F161CA4" w14:textId="2CF10B09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$19,578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E55A5B5" w14:textId="7DBC12E2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$1,632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6C2DA68" w14:textId="710CDE63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$816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C41B6D4" w14:textId="78848B81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$753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0F9DFB" w14:textId="702B185E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$377</w:t>
            </w:r>
          </w:p>
        </w:tc>
      </w:tr>
      <w:tr w:rsidR="00B913AA" w:rsidRPr="00D57D86" w14:paraId="20604DF7" w14:textId="77777777" w:rsidTr="00FA7AEE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01906" w14:textId="77777777" w:rsidR="00B913AA" w:rsidRPr="00D57D86" w:rsidRDefault="00B913AA" w:rsidP="00B913AA">
            <w:pPr>
              <w:jc w:val="center"/>
              <w:rPr>
                <w:color w:val="000000"/>
                <w:sz w:val="20"/>
                <w:szCs w:val="20"/>
              </w:rPr>
            </w:pPr>
            <w:r w:rsidRPr="00D57D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FBCB014" w14:textId="436448C9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$26,572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4BBD23F" w14:textId="04E61074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$2,215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47D92C8" w14:textId="0CD10506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$1,108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074B89C" w14:textId="11D966D7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$1,022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AE3C2" w14:textId="463B396F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$511</w:t>
            </w:r>
          </w:p>
        </w:tc>
      </w:tr>
      <w:tr w:rsidR="00B913AA" w:rsidRPr="00D57D86" w14:paraId="60222EC6" w14:textId="77777777" w:rsidTr="00FA7AEE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BBC75" w14:textId="77777777" w:rsidR="00B913AA" w:rsidRPr="00D57D86" w:rsidRDefault="00B913AA" w:rsidP="00B913AA">
            <w:pPr>
              <w:jc w:val="center"/>
              <w:rPr>
                <w:color w:val="000000"/>
                <w:sz w:val="20"/>
                <w:szCs w:val="20"/>
              </w:rPr>
            </w:pPr>
            <w:r w:rsidRPr="00D57D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699ADC8" w14:textId="3B5857D3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$33,566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0ACA89C" w14:textId="4D63DDCF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$2,798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ACD4DD3" w14:textId="5C67E7CA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$1,399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12F79BD" w14:textId="7C95BD15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$1,291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5DF238" w14:textId="362418D1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$646</w:t>
            </w:r>
          </w:p>
        </w:tc>
      </w:tr>
      <w:tr w:rsidR="00B913AA" w:rsidRPr="00D57D86" w14:paraId="33076B7F" w14:textId="77777777" w:rsidTr="00FA7AEE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9595E" w14:textId="77777777" w:rsidR="00B913AA" w:rsidRPr="00D57D86" w:rsidRDefault="00B913AA" w:rsidP="00B913AA">
            <w:pPr>
              <w:jc w:val="center"/>
              <w:rPr>
                <w:color w:val="000000"/>
                <w:sz w:val="20"/>
                <w:szCs w:val="20"/>
              </w:rPr>
            </w:pPr>
            <w:r w:rsidRPr="00D57D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6963327" w14:textId="180E4EBB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$40,560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B354E5C" w14:textId="2D1A33AF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$3,380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70C0E8B" w14:textId="1079C74A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$1,690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496AC49" w14:textId="4E11DBC3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$1,560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5C326D" w14:textId="1892D917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$780</w:t>
            </w:r>
          </w:p>
        </w:tc>
      </w:tr>
      <w:tr w:rsidR="00B913AA" w:rsidRPr="00D57D86" w14:paraId="1FE5DE10" w14:textId="77777777" w:rsidTr="00FA7AEE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3B031" w14:textId="77777777" w:rsidR="00B913AA" w:rsidRPr="00D57D86" w:rsidRDefault="00B913AA" w:rsidP="00B913AA">
            <w:pPr>
              <w:jc w:val="center"/>
              <w:rPr>
                <w:color w:val="000000"/>
                <w:sz w:val="20"/>
                <w:szCs w:val="20"/>
              </w:rPr>
            </w:pPr>
            <w:r w:rsidRPr="00D57D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E7B2577" w14:textId="75F7A1C9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$47,554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558FBA8" w14:textId="6D2330CD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$3,963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1BB2310" w14:textId="709A7B7D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$1,982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33CFE24" w14:textId="6481720F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$1,829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EEA968" w14:textId="3901DDEE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$915</w:t>
            </w:r>
          </w:p>
        </w:tc>
      </w:tr>
      <w:tr w:rsidR="00B913AA" w:rsidRPr="00D57D86" w14:paraId="1C9ECBC3" w14:textId="77777777" w:rsidTr="00FA7AEE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4D923" w14:textId="77777777" w:rsidR="00B913AA" w:rsidRPr="00D57D86" w:rsidRDefault="00B913AA" w:rsidP="00B913AA">
            <w:pPr>
              <w:jc w:val="center"/>
              <w:rPr>
                <w:color w:val="000000"/>
                <w:sz w:val="20"/>
                <w:szCs w:val="20"/>
              </w:rPr>
            </w:pPr>
            <w:r w:rsidRPr="00D57D8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38AFEF1" w14:textId="354610C4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$54,548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6631441" w14:textId="3A54CC30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$4,546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20CDE00" w14:textId="057F687D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$2,273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2AD7E6B" w14:textId="16B90B6B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$2,098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D78F3C" w14:textId="63B84189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$1,049</w:t>
            </w:r>
          </w:p>
        </w:tc>
      </w:tr>
      <w:tr w:rsidR="00B913AA" w:rsidRPr="00D57D86" w14:paraId="05EA3BA1" w14:textId="77777777" w:rsidTr="00FA7AEE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BBEF3" w14:textId="77777777" w:rsidR="00B913AA" w:rsidRPr="00D57D86" w:rsidRDefault="00B913AA" w:rsidP="00B913AA">
            <w:pPr>
              <w:jc w:val="center"/>
              <w:rPr>
                <w:color w:val="000000"/>
                <w:sz w:val="20"/>
                <w:szCs w:val="20"/>
              </w:rPr>
            </w:pPr>
            <w:r w:rsidRPr="00D57D8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ED93236" w14:textId="3E386E00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$61,542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D683BD3" w14:textId="691724DE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$5,129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2CBF14F" w14:textId="49BD23F1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$2,565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4F52D81" w14:textId="666B3E0D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$2,367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DF847B" w14:textId="7B092CE1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$1,184</w:t>
            </w:r>
          </w:p>
        </w:tc>
      </w:tr>
      <w:tr w:rsidR="00B913AA" w:rsidRPr="00D57D86" w14:paraId="415ECD36" w14:textId="77777777" w:rsidTr="00FA7AEE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FE33E8" w14:textId="77777777" w:rsidR="00B913AA" w:rsidRPr="00D57D86" w:rsidRDefault="00B913AA" w:rsidP="00B913AA">
            <w:pPr>
              <w:jc w:val="center"/>
              <w:rPr>
                <w:color w:val="000000"/>
                <w:sz w:val="20"/>
                <w:szCs w:val="20"/>
              </w:rPr>
            </w:pPr>
            <w:r w:rsidRPr="00D57D8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41A0967" w14:textId="1A9EDD5B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$68,536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5E757C8" w14:textId="72DED3F6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$5,712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71F89AB" w14:textId="7F2270E3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$2,856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F14242" w14:textId="4610E47C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$2,636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7AF5A" w14:textId="36A77A18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$1,318</w:t>
            </w:r>
          </w:p>
        </w:tc>
      </w:tr>
      <w:tr w:rsidR="00B913AA" w:rsidRPr="00D57D86" w14:paraId="67C61F14" w14:textId="77777777" w:rsidTr="00FA7AEE">
        <w:trPr>
          <w:cantSplit/>
          <w:trHeight w:val="331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36F53" w14:textId="0891FD02" w:rsidR="00B913AA" w:rsidRPr="00D57D86" w:rsidRDefault="00B913AA" w:rsidP="00B913AA">
            <w:pPr>
              <w:jc w:val="center"/>
              <w:rPr>
                <w:color w:val="000000"/>
                <w:sz w:val="20"/>
                <w:szCs w:val="20"/>
              </w:rPr>
            </w:pPr>
            <w:r w:rsidRPr="00D57D86">
              <w:rPr>
                <w:color w:val="000000"/>
                <w:sz w:val="20"/>
                <w:szCs w:val="20"/>
              </w:rPr>
              <w:t xml:space="preserve">На кожного </w:t>
            </w:r>
            <w:r>
              <w:rPr>
                <w:color w:val="000000"/>
                <w:sz w:val="20"/>
                <w:szCs w:val="20"/>
              </w:rPr>
              <w:t>наступн</w:t>
            </w:r>
            <w:r w:rsidRPr="00D57D86">
              <w:rPr>
                <w:color w:val="000000"/>
                <w:sz w:val="20"/>
                <w:szCs w:val="20"/>
              </w:rPr>
              <w:t>ого члена сім’ї додати: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716C26B" w14:textId="77777777" w:rsidR="00B913AA" w:rsidRPr="00437BAF" w:rsidRDefault="00B913AA" w:rsidP="00B913AA">
            <w:pPr>
              <w:jc w:val="center"/>
              <w:rPr>
                <w:sz w:val="20"/>
                <w:szCs w:val="20"/>
              </w:rPr>
            </w:pPr>
          </w:p>
          <w:p w14:paraId="5202B3C5" w14:textId="3F2D779C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$6,994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C72F443" w14:textId="77777777" w:rsidR="00B913AA" w:rsidRPr="00437BAF" w:rsidRDefault="00B913AA" w:rsidP="00B913AA">
            <w:pPr>
              <w:jc w:val="center"/>
              <w:rPr>
                <w:sz w:val="20"/>
                <w:szCs w:val="20"/>
              </w:rPr>
            </w:pPr>
          </w:p>
          <w:p w14:paraId="4CB766B4" w14:textId="711187BA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$583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8CDF3A5" w14:textId="77777777" w:rsidR="00B913AA" w:rsidRPr="00295D4D" w:rsidRDefault="00B913AA" w:rsidP="00B913AA">
            <w:pPr>
              <w:jc w:val="center"/>
              <w:rPr>
                <w:sz w:val="20"/>
                <w:szCs w:val="20"/>
              </w:rPr>
            </w:pPr>
          </w:p>
          <w:p w14:paraId="32EBF4F0" w14:textId="1008F349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$292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57CFDE4" w14:textId="77777777" w:rsidR="00B913AA" w:rsidRPr="00295D4D" w:rsidRDefault="00B913AA" w:rsidP="00B913AA">
            <w:pPr>
              <w:jc w:val="center"/>
              <w:rPr>
                <w:sz w:val="20"/>
                <w:szCs w:val="20"/>
              </w:rPr>
            </w:pPr>
          </w:p>
          <w:p w14:paraId="21206418" w14:textId="57250797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$269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D652D" w14:textId="77777777" w:rsidR="00B913AA" w:rsidRPr="00295D4D" w:rsidRDefault="00B913AA" w:rsidP="00B913AA">
            <w:pPr>
              <w:jc w:val="center"/>
              <w:rPr>
                <w:sz w:val="20"/>
                <w:szCs w:val="20"/>
              </w:rPr>
            </w:pPr>
          </w:p>
          <w:p w14:paraId="72ACBC71" w14:textId="2EEF47FD" w:rsidR="00B913AA" w:rsidRPr="00D57D86" w:rsidRDefault="00B913AA" w:rsidP="00B913A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$135</w:t>
            </w:r>
          </w:p>
        </w:tc>
      </w:tr>
    </w:tbl>
    <w:p w14:paraId="36A32EFD" w14:textId="77777777" w:rsidR="00E32631" w:rsidRPr="00D57D86" w:rsidRDefault="00E32631" w:rsidP="00A5148A">
      <w:pPr>
        <w:rPr>
          <w:b/>
          <w:sz w:val="22"/>
          <w:szCs w:val="22"/>
        </w:rPr>
      </w:pPr>
      <w:r w:rsidRPr="00D57D86">
        <w:rPr>
          <w:b/>
          <w:sz w:val="22"/>
          <w:szCs w:val="22"/>
        </w:rPr>
        <w:t>У таблиці деталізовано критерії відповідності за місячним доходом, доходом, що ви одержуєте двічі на місяць (24 платежі на рік), доходом, що ви одержуєте кожні два тижні (26 платежів на рік), і доходом за тиждень.</w:t>
      </w:r>
    </w:p>
    <w:p w14:paraId="2D4E68E4" w14:textId="5E91FC27" w:rsidR="00A5148A" w:rsidRPr="00D57D86" w:rsidRDefault="00A5148A" w:rsidP="001102BA">
      <w:pPr>
        <w:spacing w:before="120"/>
        <w:rPr>
          <w:sz w:val="22"/>
          <w:szCs w:val="22"/>
        </w:rPr>
      </w:pPr>
      <w:r w:rsidRPr="00D57D86">
        <w:rPr>
          <w:sz w:val="22"/>
          <w:szCs w:val="22"/>
        </w:rPr>
        <w:t>Ви маєте право на отримання їжі за програмою TEFAP, якщо ваше домогосподарство відповідає наведеним показникам доходу або бере участь у будь-якій з перелічених далі програм.</w:t>
      </w:r>
      <w:r w:rsidR="008B203B">
        <w:rPr>
          <w:sz w:val="22"/>
          <w:szCs w:val="22"/>
        </w:rPr>
        <w:t xml:space="preserve"> </w:t>
      </w:r>
      <w:r w:rsidRPr="00D57D86">
        <w:rPr>
          <w:sz w:val="22"/>
          <w:szCs w:val="22"/>
        </w:rPr>
        <w:t>Будь ласка, поставте галочку ліворуч відповідної категорії.</w:t>
      </w:r>
    </w:p>
    <w:p w14:paraId="341AC985" w14:textId="77777777" w:rsidR="00105F39" w:rsidRPr="00D57D86" w:rsidRDefault="00105F39" w:rsidP="00D15AAE">
      <w:pPr>
        <w:ind w:firstLine="720"/>
        <w:contextualSpacing/>
        <w:rPr>
          <w:sz w:val="22"/>
          <w:szCs w:val="22"/>
        </w:rPr>
      </w:pPr>
    </w:p>
    <w:p w14:paraId="02B1D33B" w14:textId="77777777" w:rsidR="00A5148A" w:rsidRPr="00D57D86" w:rsidRDefault="00EA5296" w:rsidP="00D15AAE">
      <w:pPr>
        <w:ind w:firstLine="720"/>
        <w:rPr>
          <w:sz w:val="22"/>
          <w:szCs w:val="22"/>
        </w:rPr>
      </w:pPr>
      <w:r w:rsidRPr="00D57D86">
        <w:rPr>
          <w:sz w:val="22"/>
          <w:szCs w:val="22"/>
        </w:rPr>
        <w:t>_______ Відповідність рівня доходу</w:t>
      </w:r>
    </w:p>
    <w:p w14:paraId="7B011EB9" w14:textId="7AE0831A" w:rsidR="00A5148A" w:rsidRPr="00D57D86" w:rsidRDefault="00EA5296" w:rsidP="00A5148A">
      <w:pPr>
        <w:tabs>
          <w:tab w:val="left" w:pos="-1440"/>
        </w:tabs>
        <w:ind w:left="2160" w:hanging="1440"/>
        <w:rPr>
          <w:sz w:val="22"/>
          <w:szCs w:val="22"/>
        </w:rPr>
      </w:pPr>
      <w:r w:rsidRPr="00D57D86">
        <w:rPr>
          <w:sz w:val="22"/>
          <w:szCs w:val="22"/>
        </w:rPr>
        <w:t>_______ Програма пільгової купівлі продуктів харчування (SNAP) (відома як програма продуктових талонів)</w:t>
      </w:r>
    </w:p>
    <w:p w14:paraId="7504AA6C" w14:textId="77777777" w:rsidR="00A5148A" w:rsidRPr="00D57D86" w:rsidRDefault="00EA5296" w:rsidP="00A5148A">
      <w:pPr>
        <w:tabs>
          <w:tab w:val="left" w:pos="-1440"/>
        </w:tabs>
        <w:ind w:left="2160" w:hanging="1440"/>
        <w:rPr>
          <w:sz w:val="22"/>
          <w:szCs w:val="22"/>
        </w:rPr>
      </w:pPr>
      <w:r w:rsidRPr="00D57D86">
        <w:rPr>
          <w:sz w:val="22"/>
          <w:szCs w:val="22"/>
        </w:rPr>
        <w:t>_______ Тимчасова допомога нужденним сім’ям (TANF)</w:t>
      </w:r>
    </w:p>
    <w:p w14:paraId="4F0AF4E2" w14:textId="77777777" w:rsidR="00A5148A" w:rsidRPr="00D57D86" w:rsidRDefault="00EA5296" w:rsidP="00A5148A">
      <w:pPr>
        <w:tabs>
          <w:tab w:val="left" w:pos="-1440"/>
        </w:tabs>
        <w:ind w:left="2160" w:hanging="1440"/>
        <w:rPr>
          <w:sz w:val="22"/>
          <w:szCs w:val="22"/>
        </w:rPr>
      </w:pPr>
      <w:r w:rsidRPr="00D57D86">
        <w:rPr>
          <w:sz w:val="22"/>
          <w:szCs w:val="22"/>
        </w:rPr>
        <w:t>_______ Додатковий соціальний дохід (SSI)</w:t>
      </w:r>
      <w:r w:rsidRPr="00D57D86">
        <w:rPr>
          <w:sz w:val="22"/>
          <w:szCs w:val="22"/>
        </w:rPr>
        <w:tab/>
      </w:r>
    </w:p>
    <w:p w14:paraId="7261617C" w14:textId="77777777" w:rsidR="00A5148A" w:rsidRPr="00D57D86" w:rsidRDefault="00EA5296" w:rsidP="00A5148A">
      <w:pPr>
        <w:tabs>
          <w:tab w:val="left" w:pos="-1440"/>
        </w:tabs>
        <w:ind w:left="2160" w:hanging="1440"/>
        <w:rPr>
          <w:sz w:val="22"/>
          <w:szCs w:val="22"/>
        </w:rPr>
      </w:pPr>
      <w:r w:rsidRPr="00D57D86">
        <w:rPr>
          <w:sz w:val="22"/>
          <w:szCs w:val="22"/>
        </w:rPr>
        <w:t>_______ Medicaid</w:t>
      </w:r>
    </w:p>
    <w:p w14:paraId="1CE5B4A8" w14:textId="77777777" w:rsidR="00105F39" w:rsidRPr="00D57D86" w:rsidRDefault="00105F39" w:rsidP="00A5148A">
      <w:pPr>
        <w:tabs>
          <w:tab w:val="left" w:pos="-1440"/>
        </w:tabs>
        <w:ind w:left="2160" w:hanging="1440"/>
        <w:rPr>
          <w:sz w:val="4"/>
          <w:szCs w:val="4"/>
        </w:rPr>
      </w:pPr>
    </w:p>
    <w:p w14:paraId="33504602" w14:textId="77777777" w:rsidR="00EA5296" w:rsidRPr="00D57D86" w:rsidRDefault="00EA5296" w:rsidP="00A5148A">
      <w:pPr>
        <w:rPr>
          <w:sz w:val="22"/>
          <w:szCs w:val="22"/>
        </w:rPr>
      </w:pPr>
    </w:p>
    <w:p w14:paraId="299A7E50" w14:textId="466C9C2E" w:rsidR="00A5148A" w:rsidRPr="00D57D86" w:rsidRDefault="00A5148A" w:rsidP="00A5148A">
      <w:pPr>
        <w:rPr>
          <w:sz w:val="22"/>
          <w:szCs w:val="22"/>
        </w:rPr>
      </w:pPr>
      <w:r w:rsidRPr="00D57D86">
        <w:rPr>
          <w:sz w:val="22"/>
          <w:szCs w:val="22"/>
        </w:rPr>
        <w:t>Уважно ознайомтеся із наведеним далі текстом заяви, підпишіть форму та вкажіть сьогоднішню дату.</w:t>
      </w:r>
      <w:r w:rsidR="008B203B">
        <w:rPr>
          <w:sz w:val="22"/>
          <w:szCs w:val="22"/>
        </w:rPr>
        <w:t xml:space="preserve"> </w:t>
      </w:r>
      <w:r w:rsidRPr="00D57D86">
        <w:rPr>
          <w:sz w:val="22"/>
          <w:szCs w:val="22"/>
          <w:u w:val="single"/>
        </w:rPr>
        <w:t>Ви маєте право отримувати продукти за програмами Міністерства сільського господарства США, якщо відповідаєте хоча б одній із цих вимог.</w:t>
      </w:r>
    </w:p>
    <w:p w14:paraId="26EC96C2" w14:textId="77777777" w:rsidR="00336A56" w:rsidRPr="00D57D86" w:rsidRDefault="00336A56" w:rsidP="00336A56">
      <w:pPr>
        <w:rPr>
          <w:sz w:val="8"/>
          <w:szCs w:val="8"/>
        </w:rPr>
      </w:pPr>
    </w:p>
    <w:p w14:paraId="5D606631" w14:textId="1CE1F4A8" w:rsidR="00A5148A" w:rsidRPr="00D57D86" w:rsidRDefault="00A5148A" w:rsidP="00336A56">
      <w:pPr>
        <w:rPr>
          <w:i/>
          <w:iCs/>
          <w:sz w:val="22"/>
          <w:szCs w:val="22"/>
        </w:rPr>
      </w:pPr>
      <w:r w:rsidRPr="00D57D86">
        <w:rPr>
          <w:i/>
          <w:iCs/>
          <w:sz w:val="22"/>
          <w:szCs w:val="22"/>
        </w:rPr>
        <w:t xml:space="preserve">Я підтверджую, що сукупний дохід мого домогосподарства не перевищує доходу, зазначеного в цій формі для домогосподарства такого ж розміру, </w:t>
      </w:r>
      <w:r w:rsidRPr="00D57D86">
        <w:rPr>
          <w:b/>
          <w:bCs/>
          <w:i/>
          <w:iCs/>
          <w:sz w:val="22"/>
          <w:szCs w:val="22"/>
        </w:rPr>
        <w:t>АБО</w:t>
      </w:r>
      <w:r w:rsidRPr="00D57D86">
        <w:rPr>
          <w:i/>
          <w:iCs/>
          <w:sz w:val="22"/>
          <w:szCs w:val="22"/>
        </w:rPr>
        <w:t xml:space="preserve"> що я беру участь у програмі (-ах), які я позначив (-ла) на цій формі.</w:t>
      </w:r>
      <w:r w:rsidR="008B203B">
        <w:rPr>
          <w:i/>
          <w:iCs/>
          <w:sz w:val="22"/>
          <w:szCs w:val="22"/>
        </w:rPr>
        <w:t xml:space="preserve"> </w:t>
      </w:r>
      <w:r w:rsidRPr="00D57D86">
        <w:rPr>
          <w:i/>
          <w:iCs/>
          <w:sz w:val="22"/>
          <w:szCs w:val="22"/>
        </w:rPr>
        <w:t>Я також підтверджую, що на сьогоднішній день я проживаю на території штату Флорида. Ця форма підтвердження подається у зв’язку з отриманням федеральної допомоги.</w:t>
      </w:r>
      <w:r w:rsidR="008B203B">
        <w:rPr>
          <w:i/>
          <w:iCs/>
          <w:sz w:val="22"/>
          <w:szCs w:val="22"/>
        </w:rPr>
        <w:t xml:space="preserve"> </w:t>
      </w:r>
      <w:r w:rsidRPr="00D57D86">
        <w:rPr>
          <w:i/>
          <w:iCs/>
          <w:sz w:val="22"/>
          <w:szCs w:val="22"/>
        </w:rPr>
        <w:t>Представники програми можуть перевірити правдивість наданих мною даних.</w:t>
      </w:r>
      <w:r w:rsidR="008B203B">
        <w:rPr>
          <w:i/>
          <w:iCs/>
          <w:sz w:val="22"/>
          <w:szCs w:val="22"/>
        </w:rPr>
        <w:t xml:space="preserve"> </w:t>
      </w:r>
      <w:r w:rsidRPr="00D57D86">
        <w:rPr>
          <w:i/>
          <w:iCs/>
          <w:sz w:val="22"/>
          <w:szCs w:val="22"/>
        </w:rPr>
        <w:t xml:space="preserve">Я розумію, що в разі надання неправдивих даних у цій формі підтвердження мене можуть зобов’язати відшкодувати агентству штату вартість необґрунтовано виданих мені продуктів харчування та притягнути до цивільної чи кримінальної відповідальності згідно із законами штату та федеральними законами. </w:t>
      </w:r>
    </w:p>
    <w:p w14:paraId="563D5E36" w14:textId="77777777" w:rsidR="00A5148A" w:rsidRPr="00D57D86" w:rsidRDefault="00A5148A" w:rsidP="00A5148A">
      <w:pPr>
        <w:tabs>
          <w:tab w:val="left" w:pos="-1440"/>
        </w:tabs>
        <w:ind w:left="6480" w:hanging="6480"/>
        <w:rPr>
          <w:sz w:val="20"/>
          <w:szCs w:val="20"/>
        </w:rPr>
      </w:pPr>
      <w:r w:rsidRPr="00D57D86">
        <w:rPr>
          <w:sz w:val="20"/>
          <w:szCs w:val="20"/>
        </w:rPr>
        <w:tab/>
      </w:r>
      <w:r w:rsidRPr="00D57D86">
        <w:rPr>
          <w:sz w:val="20"/>
          <w:szCs w:val="20"/>
        </w:rPr>
        <w:tab/>
      </w:r>
    </w:p>
    <w:p w14:paraId="0B54137D" w14:textId="6D3FF51A" w:rsidR="00A5148A" w:rsidRPr="00D57D86" w:rsidRDefault="001A7833" w:rsidP="00F206B9">
      <w:pPr>
        <w:tabs>
          <w:tab w:val="left" w:pos="-1440"/>
        </w:tabs>
        <w:rPr>
          <w:sz w:val="22"/>
          <w:szCs w:val="22"/>
        </w:rPr>
      </w:pPr>
      <w:r w:rsidRPr="00D57D86">
        <w:rPr>
          <w:sz w:val="22"/>
          <w:szCs w:val="22"/>
        </w:rPr>
        <w:t>Підпис: _____________________________________________________</w:t>
      </w:r>
      <w:r w:rsidRPr="00D57D86">
        <w:rPr>
          <w:sz w:val="22"/>
          <w:szCs w:val="22"/>
        </w:rPr>
        <w:tab/>
      </w:r>
      <w:r w:rsidRPr="00D57D86">
        <w:rPr>
          <w:sz w:val="22"/>
          <w:szCs w:val="22"/>
        </w:rPr>
        <w:tab/>
      </w:r>
      <w:r w:rsidR="008B203B">
        <w:rPr>
          <w:sz w:val="22"/>
          <w:szCs w:val="22"/>
        </w:rPr>
        <w:t xml:space="preserve"> </w:t>
      </w:r>
      <w:r w:rsidRPr="00D57D86">
        <w:rPr>
          <w:sz w:val="22"/>
          <w:szCs w:val="22"/>
        </w:rPr>
        <w:t>Дата: _____________</w:t>
      </w:r>
    </w:p>
    <w:p w14:paraId="337C5C08" w14:textId="77777777" w:rsidR="00712BC7" w:rsidRPr="00D57D86" w:rsidRDefault="00712BC7" w:rsidP="00A5148A">
      <w:pPr>
        <w:tabs>
          <w:tab w:val="left" w:pos="-1440"/>
        </w:tabs>
        <w:ind w:left="7920" w:hanging="7920"/>
        <w:rPr>
          <w:sz w:val="22"/>
          <w:szCs w:val="22"/>
        </w:rPr>
      </w:pPr>
    </w:p>
    <w:p w14:paraId="63C77E23" w14:textId="77777777" w:rsidR="004040C9" w:rsidRPr="00D57D86" w:rsidRDefault="004040C9" w:rsidP="00A5148A">
      <w:pPr>
        <w:rPr>
          <w:b/>
          <w:bCs/>
          <w:sz w:val="4"/>
          <w:szCs w:val="4"/>
        </w:rPr>
      </w:pPr>
    </w:p>
    <w:p w14:paraId="773EF1A8" w14:textId="77777777" w:rsidR="00EA5296" w:rsidRPr="00D57D86" w:rsidRDefault="00EA5296" w:rsidP="004040C9">
      <w:pPr>
        <w:rPr>
          <w:b/>
          <w:bCs/>
          <w:sz w:val="16"/>
          <w:szCs w:val="16"/>
        </w:rPr>
      </w:pPr>
    </w:p>
    <w:p w14:paraId="44C9BE48" w14:textId="556B9794" w:rsidR="00A5148A" w:rsidRPr="00D57D86" w:rsidRDefault="006F5E12" w:rsidP="004040C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СТРОК ДІЇ </w:t>
      </w:r>
      <w:r w:rsidR="00A5148A" w:rsidRPr="00D57D86">
        <w:rPr>
          <w:b/>
          <w:bCs/>
          <w:sz w:val="22"/>
          <w:szCs w:val="22"/>
        </w:rPr>
        <w:t>Ц</w:t>
      </w:r>
      <w:r>
        <w:rPr>
          <w:b/>
          <w:bCs/>
          <w:sz w:val="22"/>
          <w:szCs w:val="22"/>
        </w:rPr>
        <w:t>ІЄЇ</w:t>
      </w:r>
      <w:r w:rsidR="00A5148A" w:rsidRPr="00D57D86">
        <w:rPr>
          <w:b/>
          <w:bCs/>
          <w:sz w:val="22"/>
          <w:szCs w:val="22"/>
        </w:rPr>
        <w:t xml:space="preserve"> ФОРМ</w:t>
      </w:r>
      <w:r>
        <w:rPr>
          <w:b/>
          <w:bCs/>
          <w:sz w:val="22"/>
          <w:szCs w:val="22"/>
        </w:rPr>
        <w:t>И</w:t>
      </w:r>
      <w:r w:rsidR="00A5148A" w:rsidRPr="00D57D86">
        <w:rPr>
          <w:b/>
          <w:bCs/>
          <w:sz w:val="22"/>
          <w:szCs w:val="22"/>
        </w:rPr>
        <w:t xml:space="preserve"> ПІДТВЕРДЖЕННЯ </w:t>
      </w:r>
      <w:r>
        <w:rPr>
          <w:b/>
          <w:bCs/>
          <w:sz w:val="22"/>
          <w:szCs w:val="22"/>
        </w:rPr>
        <w:t xml:space="preserve">СКЛАДАЄ </w:t>
      </w:r>
      <w:r w:rsidR="00A5148A" w:rsidRPr="00D57D86">
        <w:rPr>
          <w:b/>
          <w:bCs/>
          <w:sz w:val="22"/>
          <w:szCs w:val="22"/>
        </w:rPr>
        <w:t>ОД</w:t>
      </w:r>
      <w:r>
        <w:rPr>
          <w:b/>
          <w:bCs/>
          <w:sz w:val="22"/>
          <w:szCs w:val="22"/>
        </w:rPr>
        <w:t>И</w:t>
      </w:r>
      <w:r w:rsidR="00A5148A" w:rsidRPr="00D57D86">
        <w:rPr>
          <w:b/>
          <w:bCs/>
          <w:sz w:val="22"/>
          <w:szCs w:val="22"/>
        </w:rPr>
        <w:t>Н</w:t>
      </w:r>
      <w:r>
        <w:rPr>
          <w:b/>
          <w:bCs/>
          <w:sz w:val="22"/>
          <w:szCs w:val="22"/>
        </w:rPr>
        <w:t xml:space="preserve"> </w:t>
      </w:r>
      <w:r w:rsidR="00A5148A" w:rsidRPr="00D57D86">
        <w:rPr>
          <w:b/>
          <w:bCs/>
          <w:sz w:val="22"/>
          <w:szCs w:val="22"/>
        </w:rPr>
        <w:t>Р</w:t>
      </w:r>
      <w:r>
        <w:rPr>
          <w:b/>
          <w:bCs/>
          <w:sz w:val="22"/>
          <w:szCs w:val="22"/>
        </w:rPr>
        <w:t>І</w:t>
      </w:r>
      <w:r w:rsidR="00A5148A" w:rsidRPr="00D57D86">
        <w:rPr>
          <w:b/>
          <w:bCs/>
          <w:sz w:val="22"/>
          <w:szCs w:val="22"/>
        </w:rPr>
        <w:t>К</w:t>
      </w:r>
      <w:r>
        <w:rPr>
          <w:b/>
          <w:bCs/>
          <w:sz w:val="22"/>
          <w:szCs w:val="22"/>
        </w:rPr>
        <w:t>.</w:t>
      </w:r>
      <w:r w:rsidR="00A5148A" w:rsidRPr="00D57D8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</w:t>
      </w:r>
      <w:r w:rsidR="00A5148A" w:rsidRPr="00D57D86">
        <w:rPr>
          <w:b/>
          <w:bCs/>
          <w:sz w:val="22"/>
          <w:szCs w:val="22"/>
        </w:rPr>
        <w:t>а потреби</w:t>
      </w:r>
      <w:r>
        <w:rPr>
          <w:b/>
          <w:bCs/>
          <w:sz w:val="22"/>
          <w:szCs w:val="22"/>
        </w:rPr>
        <w:t xml:space="preserve"> її</w:t>
      </w:r>
      <w:r w:rsidR="00A5148A" w:rsidRPr="00D57D8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дію </w:t>
      </w:r>
      <w:r w:rsidR="00A5148A" w:rsidRPr="00D57D86">
        <w:rPr>
          <w:b/>
          <w:bCs/>
          <w:sz w:val="22"/>
          <w:szCs w:val="22"/>
        </w:rPr>
        <w:t>мож</w:t>
      </w:r>
      <w:r>
        <w:rPr>
          <w:b/>
          <w:bCs/>
          <w:sz w:val="22"/>
          <w:szCs w:val="22"/>
        </w:rPr>
        <w:t>на</w:t>
      </w:r>
      <w:r w:rsidR="00A5148A" w:rsidRPr="00D57D86">
        <w:rPr>
          <w:b/>
          <w:bCs/>
          <w:sz w:val="22"/>
          <w:szCs w:val="22"/>
        </w:rPr>
        <w:t xml:space="preserve"> понов</w:t>
      </w:r>
      <w:r>
        <w:rPr>
          <w:b/>
          <w:bCs/>
          <w:sz w:val="22"/>
          <w:szCs w:val="22"/>
        </w:rPr>
        <w:t>ити</w:t>
      </w:r>
      <w:r w:rsidR="00A5148A" w:rsidRPr="00D57D86">
        <w:rPr>
          <w:b/>
          <w:bCs/>
          <w:sz w:val="22"/>
          <w:szCs w:val="22"/>
        </w:rPr>
        <w:t>. Про будь-які зміни у фінансовому стані домогосподарства необхідно негайно повідомити агентство, що організовує видачу продуктів.</w:t>
      </w:r>
      <w:r w:rsidR="008B203B">
        <w:rPr>
          <w:b/>
          <w:bCs/>
          <w:sz w:val="22"/>
          <w:szCs w:val="22"/>
        </w:rPr>
        <w:t xml:space="preserve"> </w:t>
      </w:r>
    </w:p>
    <w:p w14:paraId="0A959A90" w14:textId="77777777" w:rsidR="004040C9" w:rsidRPr="00D57D86" w:rsidRDefault="004040C9" w:rsidP="004040C9">
      <w:pPr>
        <w:rPr>
          <w:bCs/>
          <w:sz w:val="8"/>
          <w:szCs w:val="8"/>
        </w:rPr>
      </w:pPr>
    </w:p>
    <w:p w14:paraId="285747F4" w14:textId="121280B2" w:rsidR="00EA5296" w:rsidRDefault="00EA5296" w:rsidP="00207E12">
      <w:pPr>
        <w:rPr>
          <w:b/>
          <w:bCs/>
          <w:sz w:val="20"/>
          <w:szCs w:val="20"/>
        </w:rPr>
      </w:pPr>
    </w:p>
    <w:p w14:paraId="6ADFF711" w14:textId="77777777" w:rsidR="00C81F52" w:rsidRPr="00D57D86" w:rsidRDefault="00C81F52" w:rsidP="00207E12">
      <w:pPr>
        <w:rPr>
          <w:b/>
          <w:bCs/>
          <w:sz w:val="20"/>
          <w:szCs w:val="20"/>
        </w:rPr>
      </w:pPr>
    </w:p>
    <w:p w14:paraId="3770139D" w14:textId="3B036FC7" w:rsidR="004040C9" w:rsidRPr="00D57D86" w:rsidRDefault="007829D1" w:rsidP="00207E12">
      <w:pPr>
        <w:rPr>
          <w:bCs/>
          <w:sz w:val="20"/>
          <w:szCs w:val="20"/>
        </w:rPr>
      </w:pPr>
      <w:r w:rsidRPr="00D57D86">
        <w:rPr>
          <w:b/>
          <w:bCs/>
          <w:sz w:val="20"/>
          <w:szCs w:val="20"/>
        </w:rPr>
        <w:t>НЕ ОБОВ’ЯЗКОВО:</w:t>
      </w:r>
      <w:r w:rsidR="008B203B">
        <w:rPr>
          <w:bCs/>
          <w:sz w:val="20"/>
          <w:szCs w:val="20"/>
        </w:rPr>
        <w:t xml:space="preserve"> </w:t>
      </w:r>
      <w:r w:rsidRPr="00D57D86">
        <w:rPr>
          <w:bCs/>
          <w:sz w:val="20"/>
          <w:szCs w:val="20"/>
        </w:rPr>
        <w:t xml:space="preserve">Доручаю </w:t>
      </w:r>
      <w:r w:rsidRPr="00D57D86">
        <w:rPr>
          <w:bCs/>
          <w:sz w:val="20"/>
          <w:szCs w:val="20"/>
          <w:u w:val="single"/>
        </w:rPr>
        <w:tab/>
      </w:r>
      <w:r w:rsidRPr="00D57D86">
        <w:rPr>
          <w:bCs/>
          <w:sz w:val="20"/>
          <w:szCs w:val="20"/>
          <w:u w:val="single"/>
        </w:rPr>
        <w:tab/>
      </w:r>
      <w:r w:rsidRPr="00D57D86">
        <w:rPr>
          <w:bCs/>
          <w:sz w:val="20"/>
          <w:szCs w:val="20"/>
          <w:u w:val="single"/>
        </w:rPr>
        <w:tab/>
      </w:r>
      <w:r w:rsidRPr="00D57D86">
        <w:rPr>
          <w:bCs/>
          <w:sz w:val="20"/>
          <w:szCs w:val="20"/>
          <w:u w:val="single"/>
        </w:rPr>
        <w:tab/>
      </w:r>
      <w:r w:rsidRPr="00D57D86">
        <w:rPr>
          <w:bCs/>
          <w:sz w:val="20"/>
          <w:szCs w:val="20"/>
          <w:u w:val="single"/>
        </w:rPr>
        <w:tab/>
      </w:r>
      <w:r w:rsidRPr="00D57D86">
        <w:rPr>
          <w:bCs/>
          <w:sz w:val="20"/>
          <w:szCs w:val="20"/>
          <w:u w:val="single"/>
        </w:rPr>
        <w:tab/>
      </w:r>
      <w:r w:rsidRPr="00D57D86">
        <w:rPr>
          <w:bCs/>
          <w:sz w:val="20"/>
          <w:szCs w:val="20"/>
          <w:u w:val="single"/>
        </w:rPr>
        <w:tab/>
      </w:r>
      <w:r w:rsidRPr="00D57D86">
        <w:rPr>
          <w:bCs/>
          <w:sz w:val="20"/>
          <w:szCs w:val="20"/>
          <w:u w:val="single"/>
        </w:rPr>
        <w:tab/>
      </w:r>
      <w:r w:rsidR="008B203B">
        <w:rPr>
          <w:bCs/>
          <w:sz w:val="20"/>
          <w:szCs w:val="20"/>
          <w:u w:val="single"/>
        </w:rPr>
        <w:t xml:space="preserve"> </w:t>
      </w:r>
      <w:r w:rsidRPr="00D57D86">
        <w:rPr>
          <w:bCs/>
          <w:sz w:val="20"/>
          <w:szCs w:val="20"/>
        </w:rPr>
        <w:t>забирати продукти за програмою Міністерства сільського господарства США від мого імені.</w:t>
      </w:r>
    </w:p>
    <w:p w14:paraId="61AD3BCF" w14:textId="77777777" w:rsidR="00207E12" w:rsidRPr="00D57D86" w:rsidRDefault="00207E12" w:rsidP="00207E12">
      <w:pPr>
        <w:rPr>
          <w:bCs/>
          <w:sz w:val="8"/>
          <w:szCs w:val="8"/>
        </w:rPr>
      </w:pPr>
    </w:p>
    <w:p w14:paraId="0C557FBF" w14:textId="008341A4" w:rsidR="001B28D3" w:rsidRPr="001B28D3" w:rsidRDefault="001B28D3" w:rsidP="001B28D3">
      <w:pPr>
        <w:spacing w:after="160" w:line="259" w:lineRule="auto"/>
        <w:rPr>
          <w:rFonts w:eastAsia="Calibri"/>
          <w:sz w:val="22"/>
          <w:szCs w:val="22"/>
        </w:rPr>
      </w:pPr>
      <w:r w:rsidRPr="00753AAB">
        <w:rPr>
          <w:rFonts w:eastAsia="Calibri"/>
          <w:sz w:val="22"/>
          <w:szCs w:val="22"/>
        </w:rPr>
        <w:lastRenderedPageBreak/>
        <w:t>“</w:t>
      </w:r>
      <w:r w:rsidRPr="001B28D3">
        <w:rPr>
          <w:rFonts w:eastAsia="Calibri"/>
          <w:sz w:val="22"/>
          <w:szCs w:val="22"/>
        </w:rPr>
        <w:t>Відповідно до федерального закону про громадянські права та правил і політики Міністерства сільського господарства США (</w:t>
      </w:r>
      <w:r w:rsidRPr="001B28D3">
        <w:rPr>
          <w:rFonts w:eastAsia="Calibri"/>
          <w:sz w:val="22"/>
          <w:szCs w:val="22"/>
          <w:lang w:val="en-US"/>
        </w:rPr>
        <w:t>USDA</w:t>
      </w:r>
      <w:r w:rsidRPr="001B28D3">
        <w:rPr>
          <w:rFonts w:eastAsia="Calibri"/>
          <w:sz w:val="22"/>
          <w:szCs w:val="22"/>
        </w:rPr>
        <w:t>), цій установі заборонено прояв дискримінації за ознакою раси, кольору шкіри, національного походження, статі, інвалідність, вік або репресалії чи помсти за попередню діяльність стосовно громадянських прав.</w:t>
      </w:r>
    </w:p>
    <w:p w14:paraId="47128034" w14:textId="77777777" w:rsidR="001B28D3" w:rsidRPr="001B28D3" w:rsidRDefault="001B28D3" w:rsidP="001B28D3">
      <w:pPr>
        <w:spacing w:after="160" w:line="259" w:lineRule="auto"/>
        <w:rPr>
          <w:rFonts w:eastAsia="Calibri"/>
          <w:sz w:val="22"/>
          <w:szCs w:val="22"/>
          <w:lang w:val="ru-RU"/>
        </w:rPr>
      </w:pPr>
      <w:r w:rsidRPr="001B28D3">
        <w:rPr>
          <w:rFonts w:eastAsia="Calibri"/>
          <w:sz w:val="22"/>
          <w:szCs w:val="22"/>
          <w:lang w:val="ru-RU"/>
        </w:rPr>
        <w:t xml:space="preserve">Інформація про програму може бути доступною іншими мовами, а не лише англійською. Особи з обмеженими можливостями, яким потрібні альтернативні засоби комунікації для отримання інформації про програму (наприклад, шрифт Брайля, великий шрифт, аудіокасета, американська мова жестів), повинні зв’язатися з відповідальним державним або місцевим органом, що керує програмою, або в </w:t>
      </w:r>
      <w:r w:rsidRPr="001B28D3">
        <w:rPr>
          <w:rFonts w:eastAsia="Calibri"/>
          <w:sz w:val="22"/>
          <w:szCs w:val="22"/>
          <w:lang w:val="en-US"/>
        </w:rPr>
        <w:t>TARGET</w:t>
      </w:r>
      <w:r w:rsidRPr="001B28D3">
        <w:rPr>
          <w:rFonts w:eastAsia="Calibri"/>
          <w:sz w:val="22"/>
          <w:szCs w:val="22"/>
          <w:lang w:val="ru-RU"/>
        </w:rPr>
        <w:t xml:space="preserve"> </w:t>
      </w:r>
      <w:r w:rsidRPr="001B28D3">
        <w:rPr>
          <w:rFonts w:eastAsia="Calibri"/>
          <w:sz w:val="22"/>
          <w:szCs w:val="22"/>
          <w:lang w:val="en-US"/>
        </w:rPr>
        <w:t>Center</w:t>
      </w:r>
      <w:r w:rsidRPr="001B28D3">
        <w:rPr>
          <w:rFonts w:eastAsia="Calibri"/>
          <w:sz w:val="22"/>
          <w:szCs w:val="22"/>
          <w:lang w:val="ru-RU"/>
        </w:rPr>
        <w:t xml:space="preserve"> </w:t>
      </w:r>
      <w:r w:rsidRPr="001B28D3">
        <w:rPr>
          <w:rFonts w:eastAsia="Calibri"/>
          <w:sz w:val="22"/>
          <w:szCs w:val="22"/>
          <w:lang w:val="en-US"/>
        </w:rPr>
        <w:t>USDA</w:t>
      </w:r>
      <w:r w:rsidRPr="001B28D3">
        <w:rPr>
          <w:rFonts w:eastAsia="Calibri"/>
          <w:sz w:val="22"/>
          <w:szCs w:val="22"/>
          <w:lang w:val="ru-RU"/>
        </w:rPr>
        <w:t xml:space="preserve"> за номером (202) 720- 2600 (голос та </w:t>
      </w:r>
      <w:r w:rsidRPr="001B28D3">
        <w:rPr>
          <w:rFonts w:eastAsia="Calibri"/>
          <w:sz w:val="22"/>
          <w:szCs w:val="22"/>
        </w:rPr>
        <w:t>телетайп</w:t>
      </w:r>
      <w:r w:rsidRPr="001B28D3">
        <w:rPr>
          <w:rFonts w:eastAsia="Calibri"/>
          <w:sz w:val="22"/>
          <w:szCs w:val="22"/>
          <w:lang w:val="ru-RU"/>
        </w:rPr>
        <w:t xml:space="preserve">) або зв’яжіться з </w:t>
      </w:r>
      <w:r w:rsidRPr="001B28D3">
        <w:rPr>
          <w:rFonts w:eastAsia="Calibri"/>
          <w:sz w:val="22"/>
          <w:szCs w:val="22"/>
          <w:lang w:val="en-US"/>
        </w:rPr>
        <w:t>USDA</w:t>
      </w:r>
      <w:r w:rsidRPr="001B28D3">
        <w:rPr>
          <w:rFonts w:eastAsia="Calibri"/>
          <w:sz w:val="22"/>
          <w:szCs w:val="22"/>
          <w:lang w:val="ru-RU"/>
        </w:rPr>
        <w:t xml:space="preserve"> через Федеральну службу ретрансляції за номером (800) 877-8339.</w:t>
      </w:r>
    </w:p>
    <w:p w14:paraId="2BCD1F1D" w14:textId="77777777" w:rsidR="001B28D3" w:rsidRPr="001B28D3" w:rsidRDefault="001B28D3" w:rsidP="001B28D3">
      <w:pPr>
        <w:tabs>
          <w:tab w:val="left" w:pos="4678"/>
        </w:tabs>
        <w:spacing w:after="160" w:line="259" w:lineRule="auto"/>
        <w:rPr>
          <w:rFonts w:eastAsia="Calibri"/>
          <w:sz w:val="22"/>
          <w:szCs w:val="22"/>
          <w:lang w:val="ru-RU"/>
        </w:rPr>
      </w:pPr>
      <w:r w:rsidRPr="001B28D3">
        <w:rPr>
          <w:rFonts w:eastAsia="Calibri"/>
          <w:sz w:val="22"/>
          <w:szCs w:val="22"/>
          <w:lang w:val="ru-RU"/>
        </w:rPr>
        <w:t xml:space="preserve">Щоб подати скаргу щодо дискримінації по програмі, Заявник повинен заповнити форму </w:t>
      </w:r>
      <w:r w:rsidRPr="001B28D3">
        <w:rPr>
          <w:rFonts w:eastAsia="Calibri"/>
          <w:sz w:val="22"/>
          <w:szCs w:val="22"/>
          <w:lang w:val="en-US"/>
        </w:rPr>
        <w:t>AD</w:t>
      </w:r>
      <w:r w:rsidRPr="001B28D3">
        <w:rPr>
          <w:rFonts w:eastAsia="Calibri"/>
          <w:sz w:val="22"/>
          <w:szCs w:val="22"/>
          <w:lang w:val="ru-RU"/>
        </w:rPr>
        <w:t xml:space="preserve">-3027, форму скарги щодо дискримінації в рамках програми </w:t>
      </w:r>
      <w:r w:rsidRPr="001B28D3">
        <w:rPr>
          <w:rFonts w:eastAsia="Calibri"/>
          <w:sz w:val="22"/>
          <w:szCs w:val="22"/>
          <w:lang w:val="en-US"/>
        </w:rPr>
        <w:t>USDA</w:t>
      </w:r>
      <w:r w:rsidRPr="001B28D3">
        <w:rPr>
          <w:rFonts w:eastAsia="Calibri"/>
          <w:sz w:val="22"/>
          <w:szCs w:val="22"/>
          <w:lang w:val="ru-RU"/>
        </w:rPr>
        <w:t xml:space="preserve">, яку можна отримати онлайн за адресою: </w:t>
      </w:r>
      <w:r w:rsidRPr="001B28D3">
        <w:rPr>
          <w:rFonts w:eastAsia="Calibri"/>
          <w:color w:val="2F5496"/>
          <w:sz w:val="22"/>
          <w:szCs w:val="22"/>
          <w:lang w:val="en-US"/>
        </w:rPr>
        <w:t>https</w:t>
      </w:r>
      <w:r w:rsidRPr="001B28D3">
        <w:rPr>
          <w:rFonts w:eastAsia="Calibri"/>
          <w:color w:val="2F5496"/>
          <w:sz w:val="22"/>
          <w:szCs w:val="22"/>
          <w:lang w:val="ru-RU"/>
        </w:rPr>
        <w:t>://</w:t>
      </w:r>
      <w:r w:rsidRPr="001B28D3">
        <w:rPr>
          <w:rFonts w:eastAsia="Calibri"/>
          <w:color w:val="2F5496"/>
          <w:sz w:val="22"/>
          <w:szCs w:val="22"/>
          <w:lang w:val="en-US"/>
        </w:rPr>
        <w:t>www</w:t>
      </w:r>
      <w:r w:rsidRPr="001B28D3">
        <w:rPr>
          <w:rFonts w:eastAsia="Calibri"/>
          <w:color w:val="2F5496"/>
          <w:sz w:val="22"/>
          <w:szCs w:val="22"/>
          <w:lang w:val="ru-RU"/>
        </w:rPr>
        <w:t>.</w:t>
      </w:r>
      <w:proofErr w:type="spellStart"/>
      <w:r w:rsidRPr="001B28D3">
        <w:rPr>
          <w:rFonts w:eastAsia="Calibri"/>
          <w:color w:val="2F5496"/>
          <w:sz w:val="22"/>
          <w:szCs w:val="22"/>
          <w:lang w:val="en-US"/>
        </w:rPr>
        <w:t>usda</w:t>
      </w:r>
      <w:proofErr w:type="spellEnd"/>
      <w:r w:rsidRPr="001B28D3">
        <w:rPr>
          <w:rFonts w:eastAsia="Calibri"/>
          <w:color w:val="2F5496"/>
          <w:sz w:val="22"/>
          <w:szCs w:val="22"/>
          <w:lang w:val="ru-RU"/>
        </w:rPr>
        <w:t>.</w:t>
      </w:r>
      <w:r w:rsidRPr="001B28D3">
        <w:rPr>
          <w:rFonts w:eastAsia="Calibri"/>
          <w:color w:val="2F5496"/>
          <w:sz w:val="22"/>
          <w:szCs w:val="22"/>
          <w:lang w:val="en-US"/>
        </w:rPr>
        <w:t>gov</w:t>
      </w:r>
      <w:r w:rsidRPr="001B28D3">
        <w:rPr>
          <w:rFonts w:eastAsia="Calibri"/>
          <w:color w:val="2F5496"/>
          <w:sz w:val="22"/>
          <w:szCs w:val="22"/>
          <w:lang w:val="ru-RU"/>
        </w:rPr>
        <w:t>/</w:t>
      </w:r>
      <w:r w:rsidRPr="001B28D3">
        <w:rPr>
          <w:rFonts w:eastAsia="Calibri"/>
          <w:color w:val="2F5496"/>
          <w:sz w:val="22"/>
          <w:szCs w:val="22"/>
          <w:lang w:val="en-US"/>
        </w:rPr>
        <w:t>sites</w:t>
      </w:r>
      <w:r w:rsidRPr="001B28D3">
        <w:rPr>
          <w:rFonts w:eastAsia="Calibri"/>
          <w:color w:val="2F5496"/>
          <w:sz w:val="22"/>
          <w:szCs w:val="22"/>
          <w:lang w:val="ru-RU"/>
        </w:rPr>
        <w:t>/</w:t>
      </w:r>
      <w:r w:rsidRPr="001B28D3">
        <w:rPr>
          <w:rFonts w:eastAsia="Calibri"/>
          <w:color w:val="2F5496"/>
          <w:sz w:val="22"/>
          <w:szCs w:val="22"/>
          <w:lang w:val="en-US"/>
        </w:rPr>
        <w:t>default</w:t>
      </w:r>
      <w:r w:rsidRPr="001B28D3">
        <w:rPr>
          <w:rFonts w:eastAsia="Calibri"/>
          <w:color w:val="2F5496"/>
          <w:sz w:val="22"/>
          <w:szCs w:val="22"/>
          <w:lang w:val="ru-RU"/>
        </w:rPr>
        <w:t>/</w:t>
      </w:r>
      <w:r w:rsidRPr="001B28D3">
        <w:rPr>
          <w:rFonts w:eastAsia="Calibri"/>
          <w:color w:val="2F5496"/>
          <w:sz w:val="22"/>
          <w:szCs w:val="22"/>
          <w:lang w:val="en-US"/>
        </w:rPr>
        <w:t>files</w:t>
      </w:r>
      <w:r w:rsidRPr="001B28D3">
        <w:rPr>
          <w:rFonts w:eastAsia="Calibri"/>
          <w:color w:val="2F5496"/>
          <w:sz w:val="22"/>
          <w:szCs w:val="22"/>
          <w:lang w:val="ru-RU"/>
        </w:rPr>
        <w:t>/</w:t>
      </w:r>
      <w:r w:rsidRPr="001B28D3">
        <w:rPr>
          <w:rFonts w:eastAsia="Calibri"/>
          <w:color w:val="2F5496"/>
          <w:sz w:val="22"/>
          <w:szCs w:val="22"/>
          <w:lang w:val="en-US"/>
        </w:rPr>
        <w:t>documents</w:t>
      </w:r>
      <w:r w:rsidRPr="001B28D3">
        <w:rPr>
          <w:rFonts w:eastAsia="Calibri"/>
          <w:color w:val="2F5496"/>
          <w:sz w:val="22"/>
          <w:szCs w:val="22"/>
          <w:lang w:val="ru-RU"/>
        </w:rPr>
        <w:t>/</w:t>
      </w:r>
      <w:r w:rsidRPr="001B28D3">
        <w:rPr>
          <w:rFonts w:eastAsia="Calibri"/>
          <w:color w:val="2F5496"/>
          <w:sz w:val="22"/>
          <w:szCs w:val="22"/>
          <w:lang w:val="en-US"/>
        </w:rPr>
        <w:t>USDA</w:t>
      </w:r>
      <w:r w:rsidRPr="001B28D3">
        <w:rPr>
          <w:rFonts w:eastAsia="Calibri"/>
          <w:color w:val="2F5496"/>
          <w:sz w:val="22"/>
          <w:szCs w:val="22"/>
          <w:lang w:val="ru-RU"/>
        </w:rPr>
        <w:t>-</w:t>
      </w:r>
      <w:r w:rsidRPr="001B28D3">
        <w:rPr>
          <w:rFonts w:eastAsia="Calibri"/>
          <w:color w:val="2F5496"/>
          <w:sz w:val="22"/>
          <w:szCs w:val="22"/>
          <w:lang w:val="en-US"/>
        </w:rPr>
        <w:t>OASCR</w:t>
      </w:r>
      <w:r w:rsidRPr="001B28D3">
        <w:rPr>
          <w:rFonts w:eastAsia="Calibri"/>
          <w:color w:val="2F5496"/>
          <w:sz w:val="22"/>
          <w:szCs w:val="22"/>
          <w:lang w:val="ru-RU"/>
        </w:rPr>
        <w:t xml:space="preserve"> %20</w:t>
      </w:r>
      <w:r w:rsidRPr="001B28D3">
        <w:rPr>
          <w:rFonts w:eastAsia="Calibri"/>
          <w:color w:val="2F5496"/>
          <w:sz w:val="22"/>
          <w:szCs w:val="22"/>
          <w:lang w:val="en-US"/>
        </w:rPr>
        <w:t>P</w:t>
      </w:r>
      <w:r w:rsidRPr="001B28D3">
        <w:rPr>
          <w:rFonts w:eastAsia="Calibri"/>
          <w:color w:val="2F5496"/>
          <w:sz w:val="22"/>
          <w:szCs w:val="22"/>
          <w:lang w:val="ru-RU"/>
        </w:rPr>
        <w:t>-</w:t>
      </w:r>
      <w:r w:rsidRPr="001B28D3">
        <w:rPr>
          <w:rFonts w:eastAsia="Calibri"/>
          <w:color w:val="2F5496"/>
          <w:sz w:val="22"/>
          <w:szCs w:val="22"/>
          <w:lang w:val="en-US"/>
        </w:rPr>
        <w:t>Complaint</w:t>
      </w:r>
      <w:r w:rsidRPr="001B28D3">
        <w:rPr>
          <w:rFonts w:eastAsia="Calibri"/>
          <w:color w:val="2F5496"/>
          <w:sz w:val="22"/>
          <w:szCs w:val="22"/>
          <w:lang w:val="ru-RU"/>
        </w:rPr>
        <w:t>-</w:t>
      </w:r>
      <w:r w:rsidRPr="001B28D3">
        <w:rPr>
          <w:rFonts w:eastAsia="Calibri"/>
          <w:color w:val="2F5496"/>
          <w:sz w:val="22"/>
          <w:szCs w:val="22"/>
          <w:lang w:val="en-US"/>
        </w:rPr>
        <w:t>Form</w:t>
      </w:r>
      <w:r w:rsidRPr="001B28D3">
        <w:rPr>
          <w:rFonts w:eastAsia="Calibri"/>
          <w:color w:val="2F5496"/>
          <w:sz w:val="22"/>
          <w:szCs w:val="22"/>
          <w:lang w:val="ru-RU"/>
        </w:rPr>
        <w:t>-0508-0002-508-11-28-17</w:t>
      </w:r>
      <w:r w:rsidRPr="001B28D3">
        <w:rPr>
          <w:rFonts w:eastAsia="Calibri"/>
          <w:color w:val="2F5496"/>
          <w:sz w:val="22"/>
          <w:szCs w:val="22"/>
          <w:lang w:val="en-US"/>
        </w:rPr>
        <w:t>Fax</w:t>
      </w:r>
      <w:r w:rsidRPr="001B28D3">
        <w:rPr>
          <w:rFonts w:eastAsia="Calibri"/>
          <w:color w:val="2F5496"/>
          <w:sz w:val="22"/>
          <w:szCs w:val="22"/>
          <w:lang w:val="ru-RU"/>
        </w:rPr>
        <w:t>2</w:t>
      </w:r>
      <w:r w:rsidRPr="001B28D3">
        <w:rPr>
          <w:rFonts w:eastAsia="Calibri"/>
          <w:color w:val="2F5496"/>
          <w:sz w:val="22"/>
          <w:szCs w:val="22"/>
          <w:lang w:val="en-US"/>
        </w:rPr>
        <w:t>Mail</w:t>
      </w:r>
      <w:r w:rsidRPr="001B28D3">
        <w:rPr>
          <w:rFonts w:eastAsia="Calibri"/>
          <w:color w:val="2F5496"/>
          <w:sz w:val="22"/>
          <w:szCs w:val="22"/>
          <w:lang w:val="ru-RU"/>
        </w:rPr>
        <w:t>.</w:t>
      </w:r>
      <w:r w:rsidRPr="001B28D3">
        <w:rPr>
          <w:rFonts w:eastAsia="Calibri"/>
          <w:color w:val="2F5496"/>
          <w:sz w:val="22"/>
          <w:szCs w:val="22"/>
          <w:lang w:val="en-US"/>
        </w:rPr>
        <w:t>pdf</w:t>
      </w:r>
      <w:r w:rsidRPr="001B28D3">
        <w:rPr>
          <w:rFonts w:eastAsia="Calibri"/>
          <w:sz w:val="22"/>
          <w:szCs w:val="22"/>
          <w:lang w:val="ru-RU"/>
        </w:rPr>
        <w:t xml:space="preserve">, у будь-якому офісі </w:t>
      </w:r>
      <w:r w:rsidRPr="001B28D3">
        <w:rPr>
          <w:rFonts w:eastAsia="Calibri"/>
          <w:sz w:val="22"/>
          <w:szCs w:val="22"/>
          <w:lang w:val="en-US"/>
        </w:rPr>
        <w:t>USDA</w:t>
      </w:r>
      <w:r w:rsidRPr="001B28D3">
        <w:rPr>
          <w:rFonts w:eastAsia="Calibri"/>
          <w:sz w:val="22"/>
          <w:szCs w:val="22"/>
          <w:lang w:val="ru-RU"/>
        </w:rPr>
        <w:t xml:space="preserve">, зателефонувавши на номером (866) 632-9992 або написавши листа, адресованого </w:t>
      </w:r>
      <w:r w:rsidRPr="001B28D3">
        <w:rPr>
          <w:rFonts w:eastAsia="Calibri"/>
          <w:sz w:val="22"/>
          <w:szCs w:val="22"/>
          <w:lang w:val="en-US"/>
        </w:rPr>
        <w:t>USDA</w:t>
      </w:r>
      <w:r w:rsidRPr="001B28D3">
        <w:rPr>
          <w:rFonts w:eastAsia="Calibri"/>
          <w:sz w:val="22"/>
          <w:szCs w:val="22"/>
          <w:lang w:val="ru-RU"/>
        </w:rPr>
        <w:t>. Лист має містити ім’я заявника, адресу, номер телефону та письмовий опис ймовірної дискримінаційної дії з наданням достатньої кількості деталей, щоб повідомити помічника секретаря з цивільних прав (</w:t>
      </w:r>
      <w:r w:rsidRPr="001B28D3">
        <w:rPr>
          <w:rFonts w:eastAsia="Calibri"/>
          <w:sz w:val="22"/>
          <w:szCs w:val="22"/>
          <w:lang w:val="en-US"/>
        </w:rPr>
        <w:t>ASCR</w:t>
      </w:r>
      <w:r w:rsidRPr="001B28D3">
        <w:rPr>
          <w:rFonts w:eastAsia="Calibri"/>
          <w:sz w:val="22"/>
          <w:szCs w:val="22"/>
          <w:lang w:val="ru-RU"/>
        </w:rPr>
        <w:t xml:space="preserve">) про характер і дату ймовірного порушення громадянських прав. Заповнену форму або лист </w:t>
      </w:r>
      <w:r w:rsidRPr="001B28D3">
        <w:rPr>
          <w:rFonts w:eastAsia="Calibri"/>
          <w:sz w:val="22"/>
          <w:szCs w:val="22"/>
          <w:lang w:val="en-US"/>
        </w:rPr>
        <w:t>AD</w:t>
      </w:r>
      <w:r w:rsidRPr="001B28D3">
        <w:rPr>
          <w:rFonts w:eastAsia="Calibri"/>
          <w:sz w:val="22"/>
          <w:szCs w:val="22"/>
          <w:lang w:val="ru-RU"/>
        </w:rPr>
        <w:t xml:space="preserve">-3027 необхідно надіслати до </w:t>
      </w:r>
      <w:r w:rsidRPr="001B28D3">
        <w:rPr>
          <w:rFonts w:eastAsia="Calibri"/>
          <w:sz w:val="22"/>
          <w:szCs w:val="22"/>
          <w:lang w:val="en-US"/>
        </w:rPr>
        <w:t>USDA</w:t>
      </w:r>
      <w:r w:rsidRPr="001B28D3">
        <w:rPr>
          <w:rFonts w:eastAsia="Calibri"/>
          <w:sz w:val="22"/>
          <w:szCs w:val="22"/>
        </w:rPr>
        <w:t xml:space="preserve"> наступним чином</w:t>
      </w:r>
      <w:r w:rsidRPr="001B28D3">
        <w:rPr>
          <w:rFonts w:eastAsia="Calibri"/>
          <w:sz w:val="22"/>
          <w:szCs w:val="22"/>
          <w:lang w:val="ru-RU"/>
        </w:rPr>
        <w:t>:</w:t>
      </w:r>
    </w:p>
    <w:p w14:paraId="772F554D" w14:textId="77777777" w:rsidR="001B28D3" w:rsidRPr="001B28D3" w:rsidRDefault="001B28D3" w:rsidP="001B28D3">
      <w:pPr>
        <w:numPr>
          <w:ilvl w:val="0"/>
          <w:numId w:val="3"/>
        </w:numPr>
        <w:tabs>
          <w:tab w:val="left" w:pos="720"/>
        </w:tabs>
        <w:spacing w:after="160" w:line="259" w:lineRule="auto"/>
        <w:rPr>
          <w:rFonts w:eastAsia="Calibri"/>
          <w:sz w:val="22"/>
          <w:szCs w:val="22"/>
          <w:lang w:val="en-US"/>
        </w:rPr>
      </w:pPr>
      <w:r w:rsidRPr="001B28D3">
        <w:rPr>
          <w:rFonts w:eastAsia="Calibri"/>
          <w:b/>
          <w:bCs/>
          <w:sz w:val="22"/>
          <w:szCs w:val="22"/>
        </w:rPr>
        <w:t>Пошта</w:t>
      </w:r>
      <w:r w:rsidRPr="001B28D3">
        <w:rPr>
          <w:rFonts w:eastAsia="Calibri"/>
          <w:b/>
          <w:bCs/>
          <w:sz w:val="22"/>
          <w:szCs w:val="22"/>
          <w:lang w:val="en-US"/>
        </w:rPr>
        <w:t>:</w:t>
      </w:r>
      <w:r w:rsidRPr="001B28D3">
        <w:rPr>
          <w:rFonts w:eastAsia="Calibri"/>
          <w:sz w:val="22"/>
          <w:szCs w:val="22"/>
          <w:lang w:val="en-US"/>
        </w:rPr>
        <w:br/>
        <w:t>U.S. Department of Agriculture</w:t>
      </w:r>
      <w:r w:rsidRPr="001B28D3">
        <w:rPr>
          <w:rFonts w:eastAsia="Calibri"/>
          <w:sz w:val="22"/>
          <w:szCs w:val="22"/>
          <w:lang w:val="en-US"/>
        </w:rPr>
        <w:br/>
        <w:t>Office of the Assistant Secretary for Civil Rights</w:t>
      </w:r>
      <w:r w:rsidRPr="001B28D3">
        <w:rPr>
          <w:rFonts w:eastAsia="Calibri"/>
          <w:sz w:val="22"/>
          <w:szCs w:val="22"/>
          <w:lang w:val="en-US"/>
        </w:rPr>
        <w:br/>
        <w:t>1400 Independence Avenue, SW</w:t>
      </w:r>
      <w:r w:rsidRPr="001B28D3">
        <w:rPr>
          <w:rFonts w:eastAsia="Calibri"/>
          <w:sz w:val="22"/>
          <w:szCs w:val="22"/>
          <w:lang w:val="en-US"/>
        </w:rPr>
        <w:br/>
        <w:t xml:space="preserve">Washington, D.C. 20250-9410; </w:t>
      </w:r>
      <w:r w:rsidRPr="001B28D3">
        <w:rPr>
          <w:rFonts w:eastAsia="Calibri"/>
          <w:sz w:val="22"/>
          <w:szCs w:val="22"/>
        </w:rPr>
        <w:t>або</w:t>
      </w:r>
    </w:p>
    <w:p w14:paraId="6DE86CE5" w14:textId="77777777" w:rsidR="001B28D3" w:rsidRPr="001B28D3" w:rsidRDefault="001B28D3" w:rsidP="001B28D3">
      <w:pPr>
        <w:numPr>
          <w:ilvl w:val="0"/>
          <w:numId w:val="3"/>
        </w:numPr>
        <w:tabs>
          <w:tab w:val="left" w:pos="720"/>
        </w:tabs>
        <w:spacing w:after="160" w:line="259" w:lineRule="auto"/>
        <w:rPr>
          <w:rFonts w:eastAsia="Calibri"/>
          <w:sz w:val="22"/>
          <w:szCs w:val="22"/>
          <w:lang w:val="en-US"/>
        </w:rPr>
      </w:pPr>
      <w:r w:rsidRPr="001B28D3">
        <w:rPr>
          <w:rFonts w:eastAsia="Calibri"/>
          <w:b/>
          <w:bCs/>
          <w:sz w:val="22"/>
          <w:szCs w:val="22"/>
        </w:rPr>
        <w:t>Факс</w:t>
      </w:r>
      <w:r w:rsidRPr="001B28D3">
        <w:rPr>
          <w:rFonts w:eastAsia="Calibri"/>
          <w:b/>
          <w:bCs/>
          <w:sz w:val="22"/>
          <w:szCs w:val="22"/>
          <w:lang w:val="en-US"/>
        </w:rPr>
        <w:t>:</w:t>
      </w:r>
      <w:r w:rsidRPr="001B28D3">
        <w:rPr>
          <w:rFonts w:eastAsia="Calibri"/>
          <w:sz w:val="22"/>
          <w:szCs w:val="22"/>
          <w:lang w:val="en-US"/>
        </w:rPr>
        <w:br/>
        <w:t xml:space="preserve">(833) 256-1665 </w:t>
      </w:r>
      <w:r w:rsidRPr="001B28D3">
        <w:rPr>
          <w:rFonts w:eastAsia="Calibri"/>
          <w:sz w:val="22"/>
          <w:szCs w:val="22"/>
        </w:rPr>
        <w:t>або</w:t>
      </w:r>
      <w:r w:rsidRPr="001B28D3">
        <w:rPr>
          <w:rFonts w:eastAsia="Calibri"/>
          <w:sz w:val="22"/>
          <w:szCs w:val="22"/>
          <w:lang w:val="en-US"/>
        </w:rPr>
        <w:t xml:space="preserve"> (202) 690-7442; </w:t>
      </w:r>
      <w:r w:rsidRPr="001B28D3">
        <w:rPr>
          <w:rFonts w:eastAsia="Calibri"/>
          <w:sz w:val="22"/>
          <w:szCs w:val="22"/>
        </w:rPr>
        <w:t>або</w:t>
      </w:r>
    </w:p>
    <w:p w14:paraId="08A68C33" w14:textId="77777777" w:rsidR="001B28D3" w:rsidRPr="001B28D3" w:rsidRDefault="001B28D3" w:rsidP="001B28D3">
      <w:pPr>
        <w:numPr>
          <w:ilvl w:val="0"/>
          <w:numId w:val="3"/>
        </w:numPr>
        <w:tabs>
          <w:tab w:val="left" w:pos="720"/>
        </w:tabs>
        <w:spacing w:after="160" w:line="259" w:lineRule="auto"/>
        <w:rPr>
          <w:rFonts w:eastAsia="Calibri"/>
          <w:sz w:val="22"/>
          <w:szCs w:val="22"/>
          <w:lang w:val="ru-RU"/>
        </w:rPr>
      </w:pPr>
      <w:r w:rsidRPr="001B28D3">
        <w:rPr>
          <w:rFonts w:eastAsia="Calibri"/>
          <w:b/>
          <w:bCs/>
          <w:sz w:val="22"/>
          <w:szCs w:val="22"/>
        </w:rPr>
        <w:t>Електронна пошта</w:t>
      </w:r>
      <w:r w:rsidRPr="001B28D3">
        <w:rPr>
          <w:rFonts w:eastAsia="Calibri"/>
          <w:b/>
          <w:bCs/>
          <w:sz w:val="22"/>
          <w:szCs w:val="22"/>
          <w:lang w:val="ru-RU"/>
        </w:rPr>
        <w:t>:</w:t>
      </w:r>
      <w:r w:rsidRPr="001B28D3">
        <w:rPr>
          <w:rFonts w:eastAsia="Calibri"/>
          <w:sz w:val="22"/>
          <w:szCs w:val="22"/>
          <w:lang w:val="ru-RU"/>
        </w:rPr>
        <w:br/>
      </w:r>
      <w:hyperlink r:id="rId7" w:history="1">
        <w:r w:rsidRPr="001B28D3">
          <w:rPr>
            <w:rFonts w:eastAsia="Calibri"/>
            <w:color w:val="0563C1"/>
            <w:sz w:val="22"/>
            <w:szCs w:val="22"/>
            <w:u w:val="single"/>
            <w:lang w:val="en-US"/>
          </w:rPr>
          <w:t>program</w:t>
        </w:r>
        <w:r w:rsidRPr="001B28D3">
          <w:rPr>
            <w:rFonts w:eastAsia="Calibri"/>
            <w:color w:val="0563C1"/>
            <w:sz w:val="22"/>
            <w:szCs w:val="22"/>
            <w:u w:val="single"/>
            <w:lang w:val="ru-RU"/>
          </w:rPr>
          <w:t>.</w:t>
        </w:r>
        <w:r w:rsidRPr="001B28D3">
          <w:rPr>
            <w:rFonts w:eastAsia="Calibri"/>
            <w:color w:val="0563C1"/>
            <w:sz w:val="22"/>
            <w:szCs w:val="22"/>
            <w:u w:val="single"/>
            <w:lang w:val="en-US"/>
          </w:rPr>
          <w:t>intake</w:t>
        </w:r>
        <w:r w:rsidRPr="001B28D3">
          <w:rPr>
            <w:rFonts w:eastAsia="Calibri"/>
            <w:color w:val="0563C1"/>
            <w:sz w:val="22"/>
            <w:szCs w:val="22"/>
            <w:u w:val="single"/>
            <w:lang w:val="ru-RU"/>
          </w:rPr>
          <w:t>@</w:t>
        </w:r>
        <w:proofErr w:type="spellStart"/>
        <w:r w:rsidRPr="001B28D3">
          <w:rPr>
            <w:rFonts w:eastAsia="Calibri"/>
            <w:color w:val="0563C1"/>
            <w:sz w:val="22"/>
            <w:szCs w:val="22"/>
            <w:u w:val="single"/>
            <w:lang w:val="en-US"/>
          </w:rPr>
          <w:t>usda</w:t>
        </w:r>
        <w:proofErr w:type="spellEnd"/>
        <w:r w:rsidRPr="001B28D3">
          <w:rPr>
            <w:rFonts w:eastAsia="Calibri"/>
            <w:color w:val="0563C1"/>
            <w:sz w:val="22"/>
            <w:szCs w:val="22"/>
            <w:u w:val="single"/>
            <w:lang w:val="ru-RU"/>
          </w:rPr>
          <w:t>.</w:t>
        </w:r>
        <w:r w:rsidRPr="001B28D3">
          <w:rPr>
            <w:rFonts w:eastAsia="Calibri"/>
            <w:color w:val="0563C1"/>
            <w:sz w:val="22"/>
            <w:szCs w:val="22"/>
            <w:u w:val="single"/>
            <w:lang w:val="en-US"/>
          </w:rPr>
          <w:t>gov</w:t>
        </w:r>
      </w:hyperlink>
      <w:r w:rsidRPr="001B28D3">
        <w:rPr>
          <w:rFonts w:eastAsia="Calibri"/>
          <w:sz w:val="22"/>
          <w:szCs w:val="22"/>
          <w:lang w:val="ru-RU"/>
        </w:rPr>
        <w:t>”</w:t>
      </w:r>
    </w:p>
    <w:p w14:paraId="3D8AE1BD" w14:textId="12FEFD96" w:rsidR="001B28D3" w:rsidRPr="001B28D3" w:rsidRDefault="00975EF7" w:rsidP="001B28D3">
      <w:pPr>
        <w:tabs>
          <w:tab w:val="left" w:pos="720"/>
        </w:tabs>
        <w:spacing w:after="160" w:line="259" w:lineRule="auto"/>
        <w:rPr>
          <w:sz w:val="22"/>
          <w:szCs w:val="22"/>
          <w:lang w:val="ru-RU"/>
        </w:rPr>
      </w:pPr>
      <w:r>
        <w:rPr>
          <w:sz w:val="22"/>
          <w:szCs w:val="22"/>
          <w:lang w:val="en-US"/>
        </w:rPr>
        <w:t xml:space="preserve">       </w:t>
      </w:r>
      <w:r w:rsidR="001B28D3" w:rsidRPr="001B28D3">
        <w:rPr>
          <w:sz w:val="22"/>
          <w:szCs w:val="22"/>
          <w:lang w:val="ru-RU"/>
        </w:rPr>
        <w:t>Ця установа є постачальником рівних можливостей.</w:t>
      </w:r>
    </w:p>
    <w:p w14:paraId="29F463CC" w14:textId="77777777" w:rsidR="001B28D3" w:rsidRPr="001B28D3" w:rsidRDefault="001B28D3" w:rsidP="001B28D3">
      <w:pPr>
        <w:spacing w:after="160" w:line="259" w:lineRule="auto"/>
        <w:rPr>
          <w:rFonts w:eastAsia="Calibri"/>
          <w:sz w:val="22"/>
          <w:szCs w:val="22"/>
          <w:lang w:val="ru-RU"/>
        </w:rPr>
      </w:pPr>
    </w:p>
    <w:sectPr w:rsidR="001B28D3" w:rsidRPr="001B28D3" w:rsidSect="00916431">
      <w:footerReference w:type="default" r:id="rId8"/>
      <w:headerReference w:type="first" r:id="rId9"/>
      <w:footerReference w:type="first" r:id="rId10"/>
      <w:pgSz w:w="12240" w:h="15840" w:code="1"/>
      <w:pgMar w:top="864" w:right="576" w:bottom="432" w:left="576" w:header="216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2692" w14:textId="77777777" w:rsidR="00404D53" w:rsidRDefault="00404D53">
      <w:r>
        <w:separator/>
      </w:r>
    </w:p>
  </w:endnote>
  <w:endnote w:type="continuationSeparator" w:id="0">
    <w:p w14:paraId="6BFA2312" w14:textId="77777777" w:rsidR="00404D53" w:rsidRDefault="0040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4E90" w14:textId="4B3F6C5D" w:rsidR="00C43E56" w:rsidRPr="009A412D" w:rsidRDefault="00C43E56" w:rsidP="00A53096">
    <w:pPr>
      <w:pStyle w:val="Footer"/>
      <w:rPr>
        <w:lang w:val="en-US"/>
      </w:rPr>
    </w:pPr>
    <w:r>
      <w:t xml:space="preserve">Редакція від </w:t>
    </w:r>
    <w:r w:rsidR="00BD50B8">
      <w:rPr>
        <w:lang w:val="en-US"/>
      </w:rPr>
      <w:t>2/24</w:t>
    </w:r>
  </w:p>
  <w:p w14:paraId="1058C07C" w14:textId="4A099218" w:rsidR="00C43E56" w:rsidRDefault="00C43E56" w:rsidP="00A53096">
    <w:pPr>
      <w:pStyle w:val="Footer"/>
    </w:pPr>
    <w:r>
      <w:t xml:space="preserve">Сторінка </w:t>
    </w:r>
    <w:r w:rsidR="00935AC3">
      <w:fldChar w:fldCharType="begin"/>
    </w:r>
    <w:r w:rsidR="00935AC3">
      <w:instrText xml:space="preserve"> PAGE </w:instrText>
    </w:r>
    <w:r w:rsidR="00935AC3">
      <w:fldChar w:fldCharType="separate"/>
    </w:r>
    <w:r w:rsidR="008B203B">
      <w:rPr>
        <w:noProof/>
      </w:rPr>
      <w:t>2</w:t>
    </w:r>
    <w:r w:rsidR="00935AC3">
      <w:fldChar w:fldCharType="end"/>
    </w:r>
    <w:r>
      <w:t xml:space="preserve"> з </w:t>
    </w:r>
    <w:r w:rsidR="00BD50B8">
      <w:fldChar w:fldCharType="begin"/>
    </w:r>
    <w:r w:rsidR="00BD50B8">
      <w:instrText xml:space="preserve"> NUMPAGES </w:instrText>
    </w:r>
    <w:r w:rsidR="00BD50B8">
      <w:fldChar w:fldCharType="separate"/>
    </w:r>
    <w:r w:rsidR="008B203B">
      <w:rPr>
        <w:noProof/>
      </w:rPr>
      <w:t>2</w:t>
    </w:r>
    <w:r w:rsidR="00BD50B8">
      <w:rPr>
        <w:noProof/>
      </w:rPr>
      <w:fldChar w:fldCharType="end"/>
    </w:r>
  </w:p>
  <w:p w14:paraId="37DD0FAE" w14:textId="77777777" w:rsidR="00C43E56" w:rsidRDefault="00C43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418E" w14:textId="01D8450B" w:rsidR="00C43E56" w:rsidRPr="00FC04D8" w:rsidRDefault="00BD50B8" w:rsidP="00DA7215">
    <w:pPr>
      <w:pStyle w:val="Footer"/>
      <w:jc w:val="right"/>
      <w:rPr>
        <w:sz w:val="16"/>
        <w:szCs w:val="16"/>
        <w:lang w:val="en-US"/>
      </w:rPr>
    </w:pPr>
    <w:r>
      <w:rPr>
        <w:sz w:val="16"/>
        <w:szCs w:val="16"/>
        <w:lang w:val="en-US"/>
      </w:rPr>
      <w:t>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1350" w14:textId="77777777" w:rsidR="00404D53" w:rsidRDefault="00404D53">
      <w:r>
        <w:separator/>
      </w:r>
    </w:p>
  </w:footnote>
  <w:footnote w:type="continuationSeparator" w:id="0">
    <w:p w14:paraId="3C611771" w14:textId="77777777" w:rsidR="00404D53" w:rsidRDefault="0040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AC9A" w14:textId="77777777" w:rsidR="00D0647F" w:rsidRPr="00EA5296" w:rsidRDefault="00D0647F" w:rsidP="00D0647F">
    <w:pPr>
      <w:jc w:val="center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>УВЕДІТЬ НАЗВУ ВАШОГО АГЕНТСТВА ТУТ</w:t>
    </w:r>
  </w:p>
  <w:p w14:paraId="658F91A5" w14:textId="77777777" w:rsidR="001102BA" w:rsidRPr="00EA5296" w:rsidRDefault="001102BA" w:rsidP="001102BA">
    <w:pPr>
      <w:pStyle w:val="Header"/>
      <w:tabs>
        <w:tab w:val="clear" w:pos="4320"/>
        <w:tab w:val="clear" w:pos="8640"/>
        <w:tab w:val="left" w:pos="2160"/>
        <w:tab w:val="left" w:pos="2625"/>
        <w:tab w:val="left" w:pos="4485"/>
      </w:tabs>
      <w:jc w:val="center"/>
      <w:rPr>
        <w:b/>
        <w:bCs/>
        <w:sz w:val="22"/>
        <w:szCs w:val="22"/>
      </w:rPr>
    </w:pPr>
  </w:p>
  <w:p w14:paraId="4FD350F7" w14:textId="77777777" w:rsidR="00A5148A" w:rsidRPr="00EA5296" w:rsidRDefault="00A5148A" w:rsidP="001102BA">
    <w:pPr>
      <w:pStyle w:val="Header"/>
      <w:tabs>
        <w:tab w:val="clear" w:pos="4320"/>
        <w:tab w:val="clear" w:pos="8640"/>
        <w:tab w:val="left" w:pos="2160"/>
        <w:tab w:val="left" w:pos="2625"/>
        <w:tab w:val="left" w:pos="4485"/>
      </w:tabs>
      <w:jc w:val="center"/>
      <w:rPr>
        <w:sz w:val="22"/>
        <w:szCs w:val="22"/>
      </w:rPr>
    </w:pPr>
    <w:r>
      <w:rPr>
        <w:b/>
        <w:bCs/>
        <w:sz w:val="22"/>
        <w:szCs w:val="22"/>
      </w:rPr>
      <w:t>ПРОГРАМА ЕКСТРЕНОЇ ПРОДОВОЛЬЧОЇ ДОПОМОГИ (TEFAP)</w:t>
    </w:r>
  </w:p>
  <w:p w14:paraId="78D5EE64" w14:textId="77777777" w:rsidR="00C43E56" w:rsidRPr="00EA5296" w:rsidRDefault="00A5148A" w:rsidP="001102BA">
    <w:pPr>
      <w:pStyle w:val="Header"/>
      <w:tabs>
        <w:tab w:val="clear" w:pos="4320"/>
        <w:tab w:val="clear" w:pos="8640"/>
        <w:tab w:val="left" w:pos="2160"/>
      </w:tabs>
      <w:jc w:val="center"/>
      <w:rPr>
        <w:b/>
        <w:sz w:val="22"/>
        <w:szCs w:val="22"/>
      </w:rPr>
    </w:pPr>
    <w:r>
      <w:rPr>
        <w:b/>
        <w:bCs/>
        <w:sz w:val="22"/>
        <w:szCs w:val="22"/>
      </w:rPr>
      <w:t>ПІДТВЕРДЖЕННЯ ПРАВА БРАТИ ПРОДУКТИ ХАРЧУВАННЯ ДОДОМУ</w:t>
    </w:r>
  </w:p>
  <w:p w14:paraId="42276A4A" w14:textId="77777777" w:rsidR="00C43E56" w:rsidRPr="00EA5296" w:rsidRDefault="00D60C7D" w:rsidP="001102BA">
    <w:pPr>
      <w:pStyle w:val="Header"/>
      <w:tabs>
        <w:tab w:val="clear" w:pos="4320"/>
        <w:tab w:val="clear" w:pos="8640"/>
        <w:tab w:val="left" w:pos="2880"/>
        <w:tab w:val="left" w:pos="3240"/>
      </w:tabs>
      <w:jc w:val="center"/>
      <w:rPr>
        <w:sz w:val="22"/>
        <w:szCs w:val="22"/>
      </w:rPr>
    </w:pPr>
    <w:r>
      <w:rPr>
        <w:sz w:val="22"/>
        <w:szCs w:val="22"/>
      </w:rPr>
      <w:t>Частина 251 глави 7 Кодексу федеральних нормативно-правових актів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0B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4C4560A"/>
    <w:multiLevelType w:val="hybridMultilevel"/>
    <w:tmpl w:val="F2622F68"/>
    <w:lvl w:ilvl="0" w:tplc="B5FE5E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E35E67"/>
    <w:multiLevelType w:val="hybridMultilevel"/>
    <w:tmpl w:val="B7F4A166"/>
    <w:lvl w:ilvl="0" w:tplc="61D0E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EB9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45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004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676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CE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E6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01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AB4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8670249">
    <w:abstractNumId w:val="0"/>
  </w:num>
  <w:num w:numId="2" w16cid:durableId="1849834396">
    <w:abstractNumId w:val="1"/>
  </w:num>
  <w:num w:numId="3" w16cid:durableId="1416827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3sDQ0MTAyNzEzMjFQ0lEKTi0uzszPAykwrgUApPFq8SwAAAA="/>
  </w:docVars>
  <w:rsids>
    <w:rsidRoot w:val="00A53096"/>
    <w:rsid w:val="00016E4C"/>
    <w:rsid w:val="00031643"/>
    <w:rsid w:val="00036A84"/>
    <w:rsid w:val="000A7E00"/>
    <w:rsid w:val="000B4907"/>
    <w:rsid w:val="000B71A6"/>
    <w:rsid w:val="000B7278"/>
    <w:rsid w:val="00105F39"/>
    <w:rsid w:val="001102BA"/>
    <w:rsid w:val="00137304"/>
    <w:rsid w:val="00142AEF"/>
    <w:rsid w:val="00144C1B"/>
    <w:rsid w:val="00163463"/>
    <w:rsid w:val="00184737"/>
    <w:rsid w:val="00186212"/>
    <w:rsid w:val="00190522"/>
    <w:rsid w:val="001A13A9"/>
    <w:rsid w:val="001A23B6"/>
    <w:rsid w:val="001A7833"/>
    <w:rsid w:val="001B28D3"/>
    <w:rsid w:val="001C558B"/>
    <w:rsid w:val="001D5ED5"/>
    <w:rsid w:val="001E0399"/>
    <w:rsid w:val="001F4C75"/>
    <w:rsid w:val="00207E12"/>
    <w:rsid w:val="00223B3B"/>
    <w:rsid w:val="002253B1"/>
    <w:rsid w:val="00235201"/>
    <w:rsid w:val="002419B5"/>
    <w:rsid w:val="00272E49"/>
    <w:rsid w:val="002829EA"/>
    <w:rsid w:val="00290660"/>
    <w:rsid w:val="00293533"/>
    <w:rsid w:val="002B1FCD"/>
    <w:rsid w:val="002D052F"/>
    <w:rsid w:val="002E52A3"/>
    <w:rsid w:val="00315E71"/>
    <w:rsid w:val="0033031A"/>
    <w:rsid w:val="00330707"/>
    <w:rsid w:val="003335C7"/>
    <w:rsid w:val="00336046"/>
    <w:rsid w:val="00336A56"/>
    <w:rsid w:val="0035312B"/>
    <w:rsid w:val="0036064D"/>
    <w:rsid w:val="003666CF"/>
    <w:rsid w:val="003A3D60"/>
    <w:rsid w:val="003A4829"/>
    <w:rsid w:val="003A5A86"/>
    <w:rsid w:val="003B573F"/>
    <w:rsid w:val="003D1F7C"/>
    <w:rsid w:val="003E6874"/>
    <w:rsid w:val="003F4B02"/>
    <w:rsid w:val="004040C9"/>
    <w:rsid w:val="00404D53"/>
    <w:rsid w:val="004178AE"/>
    <w:rsid w:val="004339CC"/>
    <w:rsid w:val="004700B0"/>
    <w:rsid w:val="00472874"/>
    <w:rsid w:val="004751BB"/>
    <w:rsid w:val="00480739"/>
    <w:rsid w:val="004D4DED"/>
    <w:rsid w:val="004E6BAB"/>
    <w:rsid w:val="004F4C81"/>
    <w:rsid w:val="004F71E4"/>
    <w:rsid w:val="005670B7"/>
    <w:rsid w:val="00585957"/>
    <w:rsid w:val="00586A63"/>
    <w:rsid w:val="00592EAB"/>
    <w:rsid w:val="00593727"/>
    <w:rsid w:val="00595298"/>
    <w:rsid w:val="005952AB"/>
    <w:rsid w:val="005B0EE5"/>
    <w:rsid w:val="005B2432"/>
    <w:rsid w:val="005B2CF7"/>
    <w:rsid w:val="005C42FD"/>
    <w:rsid w:val="005C737A"/>
    <w:rsid w:val="00627257"/>
    <w:rsid w:val="00644A46"/>
    <w:rsid w:val="00652844"/>
    <w:rsid w:val="00697398"/>
    <w:rsid w:val="006B3384"/>
    <w:rsid w:val="006C11DF"/>
    <w:rsid w:val="006D4823"/>
    <w:rsid w:val="006E6EDE"/>
    <w:rsid w:val="006F5E12"/>
    <w:rsid w:val="00712BC7"/>
    <w:rsid w:val="00715F20"/>
    <w:rsid w:val="007405DE"/>
    <w:rsid w:val="00753AAB"/>
    <w:rsid w:val="00761E69"/>
    <w:rsid w:val="00782248"/>
    <w:rsid w:val="007829D1"/>
    <w:rsid w:val="00782AE9"/>
    <w:rsid w:val="0078698E"/>
    <w:rsid w:val="007C5D06"/>
    <w:rsid w:val="007D5BD7"/>
    <w:rsid w:val="007F55AA"/>
    <w:rsid w:val="00802222"/>
    <w:rsid w:val="008204A7"/>
    <w:rsid w:val="00861E76"/>
    <w:rsid w:val="008912A9"/>
    <w:rsid w:val="008A6EFB"/>
    <w:rsid w:val="008B15A9"/>
    <w:rsid w:val="008B203B"/>
    <w:rsid w:val="008B3B9A"/>
    <w:rsid w:val="008F105E"/>
    <w:rsid w:val="00902AA3"/>
    <w:rsid w:val="00916431"/>
    <w:rsid w:val="00916F86"/>
    <w:rsid w:val="009347AA"/>
    <w:rsid w:val="00935AC3"/>
    <w:rsid w:val="00975EF7"/>
    <w:rsid w:val="009A412D"/>
    <w:rsid w:val="009A7007"/>
    <w:rsid w:val="009C20D0"/>
    <w:rsid w:val="009C4FD5"/>
    <w:rsid w:val="009D753B"/>
    <w:rsid w:val="009E1CAD"/>
    <w:rsid w:val="00A30314"/>
    <w:rsid w:val="00A40A5A"/>
    <w:rsid w:val="00A43842"/>
    <w:rsid w:val="00A46936"/>
    <w:rsid w:val="00A5148A"/>
    <w:rsid w:val="00A53096"/>
    <w:rsid w:val="00A55952"/>
    <w:rsid w:val="00A64199"/>
    <w:rsid w:val="00A660DC"/>
    <w:rsid w:val="00A86AE2"/>
    <w:rsid w:val="00A94E87"/>
    <w:rsid w:val="00AA333A"/>
    <w:rsid w:val="00AC3B8A"/>
    <w:rsid w:val="00AD103F"/>
    <w:rsid w:val="00AE1A2F"/>
    <w:rsid w:val="00AE7DC1"/>
    <w:rsid w:val="00AF44D5"/>
    <w:rsid w:val="00AF71B2"/>
    <w:rsid w:val="00B2562A"/>
    <w:rsid w:val="00B5205E"/>
    <w:rsid w:val="00B53B5C"/>
    <w:rsid w:val="00B61086"/>
    <w:rsid w:val="00B649C9"/>
    <w:rsid w:val="00B8406D"/>
    <w:rsid w:val="00B913AA"/>
    <w:rsid w:val="00BA23D1"/>
    <w:rsid w:val="00BC597B"/>
    <w:rsid w:val="00BD50B8"/>
    <w:rsid w:val="00BF219F"/>
    <w:rsid w:val="00BF2558"/>
    <w:rsid w:val="00C03509"/>
    <w:rsid w:val="00C0360C"/>
    <w:rsid w:val="00C0574C"/>
    <w:rsid w:val="00C133FC"/>
    <w:rsid w:val="00C15A8B"/>
    <w:rsid w:val="00C25449"/>
    <w:rsid w:val="00C43E56"/>
    <w:rsid w:val="00C556E9"/>
    <w:rsid w:val="00C56929"/>
    <w:rsid w:val="00C657C1"/>
    <w:rsid w:val="00C726CD"/>
    <w:rsid w:val="00C77DAA"/>
    <w:rsid w:val="00C81F52"/>
    <w:rsid w:val="00C8363A"/>
    <w:rsid w:val="00C8595B"/>
    <w:rsid w:val="00C93D18"/>
    <w:rsid w:val="00CF698F"/>
    <w:rsid w:val="00D0006D"/>
    <w:rsid w:val="00D034E9"/>
    <w:rsid w:val="00D0647F"/>
    <w:rsid w:val="00D139BF"/>
    <w:rsid w:val="00D13D57"/>
    <w:rsid w:val="00D15AAE"/>
    <w:rsid w:val="00D33CDC"/>
    <w:rsid w:val="00D43F7C"/>
    <w:rsid w:val="00D46C97"/>
    <w:rsid w:val="00D57D86"/>
    <w:rsid w:val="00D60C7D"/>
    <w:rsid w:val="00D6127F"/>
    <w:rsid w:val="00D811AF"/>
    <w:rsid w:val="00D95EB2"/>
    <w:rsid w:val="00DA0E83"/>
    <w:rsid w:val="00DA5BA1"/>
    <w:rsid w:val="00DA6035"/>
    <w:rsid w:val="00DA7215"/>
    <w:rsid w:val="00DA7DF5"/>
    <w:rsid w:val="00DB5286"/>
    <w:rsid w:val="00DD4A9F"/>
    <w:rsid w:val="00E05FEA"/>
    <w:rsid w:val="00E1484E"/>
    <w:rsid w:val="00E273F6"/>
    <w:rsid w:val="00E32631"/>
    <w:rsid w:val="00E41041"/>
    <w:rsid w:val="00E42F15"/>
    <w:rsid w:val="00E6164F"/>
    <w:rsid w:val="00E86FDA"/>
    <w:rsid w:val="00EA39C4"/>
    <w:rsid w:val="00EA5296"/>
    <w:rsid w:val="00EB0634"/>
    <w:rsid w:val="00EB2F67"/>
    <w:rsid w:val="00ED009C"/>
    <w:rsid w:val="00ED5794"/>
    <w:rsid w:val="00ED7FC1"/>
    <w:rsid w:val="00EE187E"/>
    <w:rsid w:val="00EE638C"/>
    <w:rsid w:val="00F206B9"/>
    <w:rsid w:val="00F407EC"/>
    <w:rsid w:val="00F568B5"/>
    <w:rsid w:val="00F6330E"/>
    <w:rsid w:val="00F66F52"/>
    <w:rsid w:val="00F83A05"/>
    <w:rsid w:val="00FC04D8"/>
    <w:rsid w:val="00FD7332"/>
    <w:rsid w:val="00FE1059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4DF6971"/>
  <w15:docId w15:val="{C4B8FF94-C795-4ABB-B083-344BFDA3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E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30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3096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A5148A"/>
  </w:style>
  <w:style w:type="paragraph" w:styleId="BalloonText">
    <w:name w:val="Balloon Text"/>
    <w:basedOn w:val="Normal"/>
    <w:semiHidden/>
    <w:rsid w:val="003A3D6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07E12"/>
    <w:rPr>
      <w:color w:val="0000FF"/>
      <w:u w:val="single"/>
    </w:rPr>
  </w:style>
  <w:style w:type="paragraph" w:customStyle="1" w:styleId="Default">
    <w:name w:val="Default"/>
    <w:basedOn w:val="Normal"/>
    <w:rsid w:val="00595298"/>
    <w:pPr>
      <w:autoSpaceDE w:val="0"/>
      <w:autoSpaceDN w:val="0"/>
    </w:pPr>
    <w:rPr>
      <w:rFonts w:eastAsiaTheme="minorHAnsi"/>
      <w:color w:val="000000"/>
    </w:rPr>
  </w:style>
  <w:style w:type="paragraph" w:styleId="ListParagraph">
    <w:name w:val="List Paragraph"/>
    <w:basedOn w:val="Normal"/>
    <w:uiPriority w:val="34"/>
    <w:qFormat/>
    <w:rsid w:val="0059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gram.intake@usd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Name:__________________________________</vt:lpstr>
      <vt:lpstr>Name:__________________________________</vt:lpstr>
    </vt:vector>
  </TitlesOfParts>
  <Company>DOACS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</dc:title>
  <dc:creator>Janella Johnson</dc:creator>
  <cp:lastModifiedBy>Rytlewski, Lis</cp:lastModifiedBy>
  <cp:revision>6</cp:revision>
  <cp:lastPrinted>2016-04-06T20:02:00Z</cp:lastPrinted>
  <dcterms:created xsi:type="dcterms:W3CDTF">2023-05-17T14:39:00Z</dcterms:created>
  <dcterms:modified xsi:type="dcterms:W3CDTF">2024-02-28T13:46:00Z</dcterms:modified>
</cp:coreProperties>
</file>